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39D" w:rsidRDefault="00B5139D" w:rsidP="001D4696">
      <w:pPr>
        <w:rPr>
          <w:rFonts w:ascii="Arial" w:hAnsi="Arial" w:cs="Arial"/>
          <w:b/>
          <w:sz w:val="28"/>
          <w:szCs w:val="32"/>
          <w:u w:val="single"/>
        </w:rPr>
      </w:pPr>
    </w:p>
    <w:p w:rsidR="001D4696" w:rsidRDefault="001D4696" w:rsidP="001D4696">
      <w:pPr>
        <w:rPr>
          <w:rFonts w:ascii="Arial" w:hAnsi="Arial" w:cs="Arial"/>
          <w:b/>
          <w:sz w:val="28"/>
          <w:szCs w:val="32"/>
          <w:u w:val="single"/>
        </w:rPr>
      </w:pPr>
    </w:p>
    <w:p w:rsidR="00C72588" w:rsidRPr="00C72588" w:rsidRDefault="00C72588" w:rsidP="00C72588">
      <w:pPr>
        <w:jc w:val="center"/>
        <w:rPr>
          <w:rFonts w:ascii="Arial" w:hAnsi="Arial" w:cs="Arial"/>
          <w:b/>
          <w:sz w:val="28"/>
          <w:szCs w:val="32"/>
          <w:u w:val="single"/>
        </w:rPr>
      </w:pPr>
      <w:r w:rsidRPr="00C72588">
        <w:rPr>
          <w:rFonts w:ascii="Arial" w:hAnsi="Arial" w:cs="Arial"/>
          <w:b/>
          <w:sz w:val="28"/>
          <w:szCs w:val="32"/>
          <w:u w:val="single"/>
        </w:rPr>
        <w:t>COMUNICATO STAMPA</w:t>
      </w:r>
    </w:p>
    <w:p w:rsidR="00DD125C" w:rsidRPr="00557B22" w:rsidRDefault="00DD125C" w:rsidP="00DD125C">
      <w:pPr>
        <w:jc w:val="center"/>
        <w:rPr>
          <w:rFonts w:ascii="Arial" w:hAnsi="Arial" w:cs="Arial"/>
          <w:b/>
          <w:sz w:val="20"/>
          <w:szCs w:val="20"/>
        </w:rPr>
      </w:pPr>
    </w:p>
    <w:p w:rsidR="00DD125C" w:rsidRDefault="00DD125C" w:rsidP="00DD125C">
      <w:pPr>
        <w:spacing w:after="0"/>
        <w:jc w:val="center"/>
        <w:rPr>
          <w:rFonts w:ascii="Arial" w:hAnsi="Arial" w:cs="Arial"/>
          <w:b/>
          <w:sz w:val="28"/>
          <w:szCs w:val="32"/>
        </w:rPr>
      </w:pPr>
      <w:r>
        <w:rPr>
          <w:rFonts w:ascii="Arial" w:hAnsi="Arial" w:cs="Arial"/>
          <w:b/>
          <w:sz w:val="28"/>
          <w:szCs w:val="32"/>
        </w:rPr>
        <w:t xml:space="preserve">INTESA SANPAOLO: </w:t>
      </w:r>
      <w:r w:rsidR="003D52B9">
        <w:rPr>
          <w:rFonts w:ascii="Arial" w:hAnsi="Arial" w:cs="Arial"/>
          <w:b/>
          <w:sz w:val="28"/>
          <w:szCs w:val="32"/>
        </w:rPr>
        <w:t xml:space="preserve">GIOVEDÌ 9 </w:t>
      </w:r>
      <w:r>
        <w:rPr>
          <w:rFonts w:ascii="Arial" w:hAnsi="Arial" w:cs="Arial"/>
          <w:b/>
          <w:sz w:val="28"/>
          <w:szCs w:val="32"/>
        </w:rPr>
        <w:t xml:space="preserve">MAGGIO </w:t>
      </w:r>
      <w:r w:rsidRPr="00C72588">
        <w:rPr>
          <w:rFonts w:ascii="Arial" w:hAnsi="Arial" w:cs="Arial"/>
          <w:b/>
          <w:sz w:val="28"/>
          <w:szCs w:val="32"/>
        </w:rPr>
        <w:t>ALLE GALLERIE D’ITALIA</w:t>
      </w:r>
      <w:r>
        <w:rPr>
          <w:rFonts w:ascii="Arial" w:hAnsi="Arial" w:cs="Arial"/>
          <w:b/>
          <w:sz w:val="28"/>
          <w:szCs w:val="32"/>
        </w:rPr>
        <w:t xml:space="preserve"> DI </w:t>
      </w:r>
      <w:r w:rsidR="00F160F5">
        <w:rPr>
          <w:rFonts w:ascii="Arial" w:hAnsi="Arial" w:cs="Arial"/>
          <w:b/>
          <w:sz w:val="28"/>
          <w:szCs w:val="32"/>
        </w:rPr>
        <w:t>NAPOLI</w:t>
      </w:r>
      <w:r>
        <w:rPr>
          <w:rFonts w:ascii="Arial" w:hAnsi="Arial" w:cs="Arial"/>
          <w:b/>
          <w:sz w:val="28"/>
          <w:szCs w:val="32"/>
        </w:rPr>
        <w:t xml:space="preserve"> PRESENTAZIONE DEI RISULTATI </w:t>
      </w:r>
    </w:p>
    <w:p w:rsidR="00DD125C" w:rsidRDefault="00DD125C" w:rsidP="00DD125C">
      <w:pPr>
        <w:spacing w:after="0"/>
        <w:jc w:val="center"/>
        <w:rPr>
          <w:rFonts w:ascii="Arial" w:hAnsi="Arial" w:cs="Arial"/>
          <w:b/>
          <w:i/>
          <w:sz w:val="28"/>
          <w:szCs w:val="32"/>
        </w:rPr>
      </w:pPr>
      <w:r>
        <w:rPr>
          <w:rFonts w:ascii="Arial" w:hAnsi="Arial" w:cs="Arial"/>
          <w:b/>
          <w:sz w:val="28"/>
          <w:szCs w:val="32"/>
        </w:rPr>
        <w:t xml:space="preserve">DI </w:t>
      </w:r>
      <w:r w:rsidRPr="00E32069">
        <w:rPr>
          <w:rFonts w:ascii="Arial" w:hAnsi="Arial" w:cs="Arial"/>
          <w:b/>
          <w:i/>
          <w:sz w:val="28"/>
          <w:szCs w:val="32"/>
        </w:rPr>
        <w:t>CAREERS IN ART</w:t>
      </w:r>
    </w:p>
    <w:p w:rsidR="000A37A1" w:rsidRDefault="000A37A1" w:rsidP="00DD125C">
      <w:pPr>
        <w:spacing w:after="0"/>
        <w:jc w:val="center"/>
        <w:rPr>
          <w:rFonts w:ascii="Arial" w:hAnsi="Arial" w:cs="Arial"/>
          <w:b/>
          <w:i/>
          <w:sz w:val="28"/>
          <w:szCs w:val="32"/>
        </w:rPr>
      </w:pPr>
    </w:p>
    <w:p w:rsidR="000A37A1" w:rsidRPr="006B3C40" w:rsidRDefault="000A37A1" w:rsidP="00A04F84">
      <w:pPr>
        <w:pStyle w:val="Paragrafoelenco"/>
        <w:numPr>
          <w:ilvl w:val="0"/>
          <w:numId w:val="10"/>
        </w:numPr>
        <w:spacing w:after="0" w:line="240" w:lineRule="auto"/>
        <w:jc w:val="both"/>
        <w:rPr>
          <w:rFonts w:ascii="Arial" w:hAnsi="Arial" w:cs="Arial"/>
          <w:b/>
          <w:sz w:val="28"/>
          <w:szCs w:val="28"/>
        </w:rPr>
      </w:pPr>
      <w:r w:rsidRPr="006B3C40">
        <w:rPr>
          <w:rFonts w:ascii="Arial" w:hAnsi="Arial" w:cs="Arial"/>
          <w:b/>
          <w:sz w:val="28"/>
          <w:szCs w:val="28"/>
        </w:rPr>
        <w:t>Appuntamento alle 1</w:t>
      </w:r>
      <w:r w:rsidR="00942CB6" w:rsidRPr="006B3C40">
        <w:rPr>
          <w:rFonts w:ascii="Arial" w:hAnsi="Arial" w:cs="Arial"/>
          <w:b/>
          <w:sz w:val="28"/>
          <w:szCs w:val="28"/>
        </w:rPr>
        <w:t>7</w:t>
      </w:r>
      <w:r w:rsidRPr="006B3C40">
        <w:rPr>
          <w:rFonts w:ascii="Arial" w:hAnsi="Arial" w:cs="Arial"/>
          <w:b/>
          <w:sz w:val="28"/>
          <w:szCs w:val="28"/>
        </w:rPr>
        <w:t>.</w:t>
      </w:r>
      <w:r w:rsidR="00942CB6" w:rsidRPr="006B3C40">
        <w:rPr>
          <w:rFonts w:ascii="Arial" w:hAnsi="Arial" w:cs="Arial"/>
          <w:b/>
          <w:sz w:val="28"/>
          <w:szCs w:val="28"/>
        </w:rPr>
        <w:t>0</w:t>
      </w:r>
      <w:r w:rsidRPr="006B3C40">
        <w:rPr>
          <w:rFonts w:ascii="Arial" w:hAnsi="Arial" w:cs="Arial"/>
          <w:b/>
          <w:sz w:val="28"/>
          <w:szCs w:val="28"/>
        </w:rPr>
        <w:t xml:space="preserve">0 a Palazzo </w:t>
      </w:r>
      <w:proofErr w:type="spellStart"/>
      <w:r w:rsidRPr="006B3C40">
        <w:rPr>
          <w:rFonts w:ascii="Arial" w:hAnsi="Arial" w:cs="Arial"/>
          <w:b/>
          <w:sz w:val="28"/>
          <w:szCs w:val="28"/>
        </w:rPr>
        <w:t>Zevallos</w:t>
      </w:r>
      <w:proofErr w:type="spellEnd"/>
      <w:r w:rsidRPr="006B3C40">
        <w:rPr>
          <w:rFonts w:ascii="Arial" w:hAnsi="Arial" w:cs="Arial"/>
          <w:b/>
          <w:sz w:val="28"/>
          <w:szCs w:val="28"/>
        </w:rPr>
        <w:t xml:space="preserve">-Stigliano </w:t>
      </w:r>
      <w:r w:rsidR="00A04F84" w:rsidRPr="006B3C40">
        <w:rPr>
          <w:rFonts w:ascii="Arial" w:hAnsi="Arial" w:cs="Arial"/>
          <w:b/>
          <w:sz w:val="28"/>
          <w:szCs w:val="28"/>
        </w:rPr>
        <w:t xml:space="preserve">in </w:t>
      </w:r>
      <w:r w:rsidRPr="006B3C40">
        <w:rPr>
          <w:rFonts w:ascii="Arial" w:hAnsi="Arial" w:cs="Arial"/>
          <w:b/>
          <w:color w:val="222222"/>
          <w:sz w:val="28"/>
          <w:szCs w:val="28"/>
        </w:rPr>
        <w:t>Via Toledo, 185</w:t>
      </w:r>
    </w:p>
    <w:p w:rsidR="009044D4" w:rsidRPr="006B3C40" w:rsidRDefault="00F160F5" w:rsidP="00A04F84">
      <w:pPr>
        <w:pStyle w:val="Paragrafoelenco"/>
        <w:numPr>
          <w:ilvl w:val="0"/>
          <w:numId w:val="9"/>
        </w:numPr>
        <w:spacing w:after="0"/>
        <w:jc w:val="both"/>
        <w:rPr>
          <w:rFonts w:ascii="Arial" w:hAnsi="Arial" w:cs="Arial"/>
          <w:b/>
          <w:sz w:val="28"/>
          <w:szCs w:val="28"/>
        </w:rPr>
      </w:pPr>
      <w:r w:rsidRPr="006B3C40">
        <w:rPr>
          <w:rFonts w:ascii="Arial" w:hAnsi="Arial" w:cs="Arial"/>
          <w:b/>
          <w:sz w:val="28"/>
          <w:szCs w:val="28"/>
        </w:rPr>
        <w:t>A Napoli</w:t>
      </w:r>
      <w:r w:rsidR="00DD125C" w:rsidRPr="006B3C40">
        <w:rPr>
          <w:rFonts w:ascii="Arial" w:hAnsi="Arial" w:cs="Arial"/>
          <w:b/>
          <w:sz w:val="28"/>
          <w:szCs w:val="28"/>
        </w:rPr>
        <w:t xml:space="preserve"> coinvolti </w:t>
      </w:r>
      <w:r w:rsidR="00E2586A" w:rsidRPr="006B3C40">
        <w:rPr>
          <w:rFonts w:ascii="Arial" w:hAnsi="Arial" w:cs="Arial"/>
          <w:b/>
          <w:sz w:val="28"/>
          <w:szCs w:val="28"/>
        </w:rPr>
        <w:t>140</w:t>
      </w:r>
      <w:r w:rsidR="00DD125C" w:rsidRPr="006B3C40">
        <w:rPr>
          <w:rFonts w:ascii="Arial" w:hAnsi="Arial" w:cs="Arial"/>
          <w:b/>
          <w:sz w:val="28"/>
          <w:szCs w:val="28"/>
        </w:rPr>
        <w:t xml:space="preserve"> studenti dei Licei </w:t>
      </w:r>
      <w:r w:rsidR="0001629A" w:rsidRPr="006B3C40">
        <w:rPr>
          <w:rFonts w:ascii="Arial" w:hAnsi="Arial" w:cs="Arial"/>
          <w:b/>
          <w:sz w:val="28"/>
          <w:szCs w:val="28"/>
        </w:rPr>
        <w:t>Boccioni-Palizzi, E. P. Fonseca e G.B. Vico</w:t>
      </w:r>
    </w:p>
    <w:p w:rsidR="0001629A" w:rsidRPr="006B3C40" w:rsidRDefault="0001629A" w:rsidP="003146C1">
      <w:pPr>
        <w:spacing w:line="240" w:lineRule="auto"/>
        <w:jc w:val="both"/>
        <w:rPr>
          <w:rFonts w:ascii="Times New Roman" w:hAnsi="Times New Roman" w:cs="Times New Roman"/>
          <w:i/>
        </w:rPr>
      </w:pPr>
    </w:p>
    <w:p w:rsidR="00F145B6" w:rsidRPr="006B3C40" w:rsidRDefault="0001629A" w:rsidP="003146C1">
      <w:pPr>
        <w:spacing w:line="240" w:lineRule="auto"/>
        <w:jc w:val="both"/>
        <w:rPr>
          <w:rFonts w:ascii="Times New Roman" w:hAnsi="Times New Roman" w:cs="Times New Roman"/>
        </w:rPr>
      </w:pPr>
      <w:r w:rsidRPr="006B3C40">
        <w:rPr>
          <w:rFonts w:ascii="Times New Roman" w:hAnsi="Times New Roman" w:cs="Times New Roman"/>
          <w:i/>
        </w:rPr>
        <w:t>Napoli, 8</w:t>
      </w:r>
      <w:r w:rsidR="00C72588" w:rsidRPr="006B3C40">
        <w:rPr>
          <w:rFonts w:ascii="Times New Roman" w:hAnsi="Times New Roman" w:cs="Times New Roman"/>
          <w:i/>
        </w:rPr>
        <w:t xml:space="preserve"> </w:t>
      </w:r>
      <w:r w:rsidR="00E549CE" w:rsidRPr="006B3C40">
        <w:rPr>
          <w:rFonts w:ascii="Times New Roman" w:hAnsi="Times New Roman" w:cs="Times New Roman"/>
          <w:i/>
        </w:rPr>
        <w:t>maggio 2019</w:t>
      </w:r>
      <w:r w:rsidR="00C72588" w:rsidRPr="006B3C40">
        <w:rPr>
          <w:rFonts w:ascii="Times New Roman" w:hAnsi="Times New Roman" w:cs="Times New Roman"/>
          <w:i/>
        </w:rPr>
        <w:t xml:space="preserve"> </w:t>
      </w:r>
      <w:r w:rsidR="00A61ED2" w:rsidRPr="006B3C40">
        <w:rPr>
          <w:rFonts w:ascii="Times New Roman" w:hAnsi="Times New Roman" w:cs="Times New Roman"/>
          <w:i/>
        </w:rPr>
        <w:t>–</w:t>
      </w:r>
      <w:r w:rsidR="003E105C" w:rsidRPr="006B3C40">
        <w:rPr>
          <w:rFonts w:ascii="Times New Roman" w:hAnsi="Times New Roman" w:cs="Times New Roman"/>
          <w:i/>
        </w:rPr>
        <w:t xml:space="preserve"> </w:t>
      </w:r>
      <w:r w:rsidR="00F145B6" w:rsidRPr="006B3C40">
        <w:rPr>
          <w:rFonts w:ascii="Times New Roman" w:hAnsi="Times New Roman" w:cs="Times New Roman"/>
          <w:b/>
        </w:rPr>
        <w:t>Avvicinare gli studenti dei Licei alle professioni del mondo dell’arte</w:t>
      </w:r>
      <w:r w:rsidR="00F145B6" w:rsidRPr="006B3C40">
        <w:rPr>
          <w:rFonts w:ascii="Times New Roman" w:hAnsi="Times New Roman" w:cs="Times New Roman"/>
        </w:rPr>
        <w:t xml:space="preserve"> attraverso un programma che coniuga </w:t>
      </w:r>
      <w:r w:rsidR="00F145B6" w:rsidRPr="006B3C40">
        <w:rPr>
          <w:rFonts w:ascii="Times New Roman" w:hAnsi="Times New Roman" w:cs="Times New Roman"/>
          <w:b/>
        </w:rPr>
        <w:t>orientamento e alternanza scuola lavoro</w:t>
      </w:r>
      <w:r w:rsidR="00F145B6" w:rsidRPr="006B3C40">
        <w:rPr>
          <w:rFonts w:ascii="Times New Roman" w:hAnsi="Times New Roman" w:cs="Times New Roman"/>
        </w:rPr>
        <w:t xml:space="preserve">: questo è l’obiettivo </w:t>
      </w:r>
      <w:r w:rsidR="00F145B6" w:rsidRPr="006B3C40">
        <w:rPr>
          <w:rFonts w:ascii="Times New Roman" w:hAnsi="Times New Roman" w:cs="Times New Roman"/>
          <w:b/>
        </w:rPr>
        <w:t xml:space="preserve">di </w:t>
      </w:r>
      <w:proofErr w:type="spellStart"/>
      <w:r w:rsidR="00F145B6" w:rsidRPr="006B3C40">
        <w:rPr>
          <w:rFonts w:ascii="Times New Roman" w:hAnsi="Times New Roman" w:cs="Times New Roman"/>
          <w:b/>
          <w:i/>
        </w:rPr>
        <w:t>Careers</w:t>
      </w:r>
      <w:proofErr w:type="spellEnd"/>
      <w:r w:rsidR="00F145B6" w:rsidRPr="006B3C40">
        <w:rPr>
          <w:rFonts w:ascii="Times New Roman" w:hAnsi="Times New Roman" w:cs="Times New Roman"/>
          <w:b/>
          <w:i/>
        </w:rPr>
        <w:t xml:space="preserve"> in Art,</w:t>
      </w:r>
      <w:r w:rsidR="00F145B6" w:rsidRPr="006B3C40">
        <w:rPr>
          <w:rFonts w:ascii="Times New Roman" w:hAnsi="Times New Roman" w:cs="Times New Roman"/>
          <w:b/>
        </w:rPr>
        <w:t xml:space="preserve"> il progetto di Intesa Sanpaolo realizzato con l’associazione </w:t>
      </w:r>
      <w:proofErr w:type="spellStart"/>
      <w:r w:rsidR="00F145B6" w:rsidRPr="006B3C40">
        <w:rPr>
          <w:rFonts w:ascii="Times New Roman" w:hAnsi="Times New Roman" w:cs="Times New Roman"/>
          <w:b/>
        </w:rPr>
        <w:t>Next</w:t>
      </w:r>
      <w:proofErr w:type="spellEnd"/>
      <w:r w:rsidR="00F145B6" w:rsidRPr="006B3C40">
        <w:rPr>
          <w:rFonts w:ascii="Times New Roman" w:hAnsi="Times New Roman" w:cs="Times New Roman"/>
          <w:b/>
        </w:rPr>
        <w:t xml:space="preserve"> Level</w:t>
      </w:r>
      <w:r w:rsidR="00F145B6" w:rsidRPr="006B3C40">
        <w:rPr>
          <w:rFonts w:ascii="Times New Roman" w:hAnsi="Times New Roman" w:cs="Times New Roman"/>
        </w:rPr>
        <w:t>,</w:t>
      </w:r>
      <w:r w:rsidR="00F145B6" w:rsidRPr="006B3C40">
        <w:rPr>
          <w:rFonts w:ascii="Times New Roman" w:hAnsi="Times New Roman" w:cs="Times New Roman"/>
          <w:i/>
        </w:rPr>
        <w:t xml:space="preserve"> </w:t>
      </w:r>
      <w:r w:rsidR="00F145B6" w:rsidRPr="006B3C40">
        <w:rPr>
          <w:rFonts w:ascii="Times New Roman" w:hAnsi="Times New Roman" w:cs="Times New Roman"/>
        </w:rPr>
        <w:t xml:space="preserve">che </w:t>
      </w:r>
      <w:r w:rsidR="00F145B6" w:rsidRPr="006B3C40">
        <w:rPr>
          <w:rFonts w:ascii="Times New Roman" w:hAnsi="Times New Roman" w:cs="Times New Roman"/>
          <w:b/>
        </w:rPr>
        <w:t>compie tre anni</w:t>
      </w:r>
      <w:r w:rsidR="00F145B6" w:rsidRPr="006B3C40">
        <w:rPr>
          <w:rFonts w:ascii="Times New Roman" w:hAnsi="Times New Roman" w:cs="Times New Roman"/>
        </w:rPr>
        <w:t xml:space="preserve">. In collaborazione con i poli museali del Gruppo, </w:t>
      </w:r>
      <w:r w:rsidR="00F145B6" w:rsidRPr="006B3C40">
        <w:rPr>
          <w:rFonts w:ascii="Times New Roman" w:hAnsi="Times New Roman" w:cs="Times New Roman"/>
          <w:b/>
        </w:rPr>
        <w:t>le Gallerie d’Italia di Milano, Napoli e Vicenza</w:t>
      </w:r>
      <w:r w:rsidR="00F145B6" w:rsidRPr="006B3C40">
        <w:rPr>
          <w:rFonts w:ascii="Times New Roman" w:hAnsi="Times New Roman" w:cs="Times New Roman"/>
        </w:rPr>
        <w:t xml:space="preserve">, dal </w:t>
      </w:r>
      <w:r w:rsidR="00F145B6" w:rsidRPr="006B3C40">
        <w:rPr>
          <w:rFonts w:ascii="Times New Roman" w:hAnsi="Times New Roman" w:cs="Times New Roman"/>
          <w:b/>
        </w:rPr>
        <w:t>2016</w:t>
      </w:r>
      <w:r w:rsidR="00F145B6" w:rsidRPr="006B3C40">
        <w:rPr>
          <w:rFonts w:ascii="Times New Roman" w:hAnsi="Times New Roman" w:cs="Times New Roman"/>
        </w:rPr>
        <w:t xml:space="preserve"> sono stati coinvolti più di </w:t>
      </w:r>
      <w:r w:rsidR="00F145B6" w:rsidRPr="006B3C40">
        <w:rPr>
          <w:rFonts w:ascii="Times New Roman" w:hAnsi="Times New Roman" w:cs="Times New Roman"/>
          <w:b/>
        </w:rPr>
        <w:t>1000 ragazzi di 50 classi e 14 licei, classici, artistici e linguistici, a cui sono state offerte oltre 2100</w:t>
      </w:r>
      <w:r w:rsidR="00F145B6" w:rsidRPr="006B3C40">
        <w:rPr>
          <w:rFonts w:ascii="Times New Roman" w:hAnsi="Times New Roman" w:cs="Times New Roman"/>
        </w:rPr>
        <w:t xml:space="preserve"> ore di formazione da parte di </w:t>
      </w:r>
      <w:r w:rsidR="00F145B6" w:rsidRPr="006B3C40">
        <w:rPr>
          <w:rFonts w:ascii="Times New Roman" w:hAnsi="Times New Roman" w:cs="Times New Roman"/>
          <w:b/>
        </w:rPr>
        <w:t>50 professionisti e 30 insegnanti</w:t>
      </w:r>
      <w:r w:rsidR="00F145B6" w:rsidRPr="006B3C40">
        <w:rPr>
          <w:rFonts w:ascii="Times New Roman" w:hAnsi="Times New Roman" w:cs="Times New Roman"/>
        </w:rPr>
        <w:t xml:space="preserve"> insieme ai tutor di </w:t>
      </w:r>
      <w:proofErr w:type="spellStart"/>
      <w:r w:rsidR="00F145B6" w:rsidRPr="006B3C40">
        <w:rPr>
          <w:rFonts w:ascii="Times New Roman" w:hAnsi="Times New Roman" w:cs="Times New Roman"/>
          <w:b/>
        </w:rPr>
        <w:t>Next</w:t>
      </w:r>
      <w:proofErr w:type="spellEnd"/>
      <w:r w:rsidR="00F145B6" w:rsidRPr="006B3C40">
        <w:rPr>
          <w:rFonts w:ascii="Times New Roman" w:hAnsi="Times New Roman" w:cs="Times New Roman"/>
          <w:b/>
        </w:rPr>
        <w:t xml:space="preserve"> Level</w:t>
      </w:r>
      <w:r w:rsidR="00F145B6" w:rsidRPr="006B3C40">
        <w:rPr>
          <w:rFonts w:ascii="Times New Roman" w:hAnsi="Times New Roman" w:cs="Times New Roman"/>
        </w:rPr>
        <w:t>.</w:t>
      </w:r>
    </w:p>
    <w:p w:rsidR="00F145B6" w:rsidRPr="006B3C40" w:rsidRDefault="00F145B6" w:rsidP="003146C1">
      <w:pPr>
        <w:spacing w:line="240" w:lineRule="auto"/>
        <w:jc w:val="both"/>
        <w:rPr>
          <w:rFonts w:ascii="Times New Roman" w:hAnsi="Times New Roman" w:cs="Times New Roman"/>
        </w:rPr>
      </w:pPr>
      <w:r w:rsidRPr="006B3C40">
        <w:rPr>
          <w:rFonts w:ascii="Times New Roman" w:hAnsi="Times New Roman" w:cs="Times New Roman"/>
        </w:rPr>
        <w:t xml:space="preserve">Durante il progetto, i ragazzi imparano a conoscere le professioni che costellano il mondo dell’arte e dell’artigianato dando loro modo di sperimentare, con un impegno commisurato alle proprie competenze, cosa significhi realizzare un prodotto od offrire un servizio in questi settori. A questo si aggiunge </w:t>
      </w:r>
      <w:r w:rsidRPr="006B3C40">
        <w:rPr>
          <w:rFonts w:ascii="Times New Roman" w:hAnsi="Times New Roman" w:cs="Times New Roman"/>
          <w:bCs/>
        </w:rPr>
        <w:t xml:space="preserve">la formazione sulle nuove tecnologie – ad esempio sugli </w:t>
      </w:r>
      <w:r w:rsidRPr="006B3C40">
        <w:rPr>
          <w:rFonts w:ascii="Times New Roman" w:hAnsi="Times New Roman" w:cs="Times New Roman"/>
          <w:bCs/>
          <w:i/>
        </w:rPr>
        <w:t>After effects</w:t>
      </w:r>
      <w:r w:rsidRPr="006B3C40">
        <w:rPr>
          <w:rFonts w:ascii="Times New Roman" w:hAnsi="Times New Roman" w:cs="Times New Roman"/>
          <w:bCs/>
        </w:rPr>
        <w:t xml:space="preserve"> – è una componente chiave di un percorso professionalizzante che rinforza la connessione tra la Scuola e il mondo delle aziende, del lavoro.</w:t>
      </w:r>
    </w:p>
    <w:p w:rsidR="00F145B6" w:rsidRPr="006B3C40" w:rsidRDefault="00F145B6" w:rsidP="003146C1">
      <w:pPr>
        <w:spacing w:line="240" w:lineRule="auto"/>
        <w:jc w:val="both"/>
        <w:rPr>
          <w:rFonts w:ascii="Times New Roman" w:hAnsi="Times New Roman" w:cs="Times New Roman"/>
        </w:rPr>
      </w:pPr>
      <w:r w:rsidRPr="006B3C40">
        <w:rPr>
          <w:rFonts w:ascii="Times New Roman" w:hAnsi="Times New Roman" w:cs="Times New Roman"/>
          <w:bCs/>
        </w:rPr>
        <w:t xml:space="preserve">Il </w:t>
      </w:r>
      <w:r w:rsidRPr="006B3C40">
        <w:rPr>
          <w:rFonts w:ascii="Times New Roman" w:hAnsi="Times New Roman" w:cs="Times New Roman"/>
          <w:b/>
          <w:bCs/>
        </w:rPr>
        <w:t>tema</w:t>
      </w:r>
      <w:r w:rsidRPr="006B3C40">
        <w:rPr>
          <w:rFonts w:ascii="Times New Roman" w:hAnsi="Times New Roman" w:cs="Times New Roman"/>
          <w:bCs/>
        </w:rPr>
        <w:t xml:space="preserve"> su cui gli studenti sono stati chiamati a impegnarsi nell’edizione 2018-2019 è stato:</w:t>
      </w:r>
      <w:r w:rsidRPr="006B3C40">
        <w:rPr>
          <w:rFonts w:ascii="Times New Roman" w:hAnsi="Times New Roman" w:cs="Times New Roman"/>
          <w:b/>
        </w:rPr>
        <w:t xml:space="preserve"> “Gli abitanti dei Palazzi delle Gallerie d’Italia tra passato e presente”</w:t>
      </w:r>
      <w:r w:rsidRPr="006B3C40">
        <w:rPr>
          <w:rFonts w:ascii="Times New Roman" w:hAnsi="Times New Roman" w:cs="Times New Roman"/>
        </w:rPr>
        <w:t xml:space="preserve">, attraverso il racconto delle opere, dei Palazzi sede delle Gallerie - i Palazzi Anguissola Antona Traversi, </w:t>
      </w:r>
      <w:proofErr w:type="spellStart"/>
      <w:r w:rsidRPr="006B3C40">
        <w:rPr>
          <w:rFonts w:ascii="Times New Roman" w:hAnsi="Times New Roman" w:cs="Times New Roman"/>
        </w:rPr>
        <w:t>Brentani</w:t>
      </w:r>
      <w:proofErr w:type="spellEnd"/>
      <w:r w:rsidRPr="006B3C40">
        <w:rPr>
          <w:rFonts w:ascii="Times New Roman" w:hAnsi="Times New Roman" w:cs="Times New Roman"/>
        </w:rPr>
        <w:t xml:space="preserve"> e Beltrami a Milano, Palazzo Leoni Montanari a Vicenza e </w:t>
      </w:r>
      <w:r w:rsidRPr="006B3C40">
        <w:rPr>
          <w:rFonts w:ascii="Times New Roman" w:hAnsi="Times New Roman" w:cs="Times New Roman"/>
          <w:b/>
        </w:rPr>
        <w:t xml:space="preserve">Palazzo </w:t>
      </w:r>
      <w:proofErr w:type="spellStart"/>
      <w:r w:rsidRPr="006B3C40">
        <w:rPr>
          <w:rFonts w:ascii="Times New Roman" w:hAnsi="Times New Roman" w:cs="Times New Roman"/>
          <w:b/>
        </w:rPr>
        <w:t>Zevallos</w:t>
      </w:r>
      <w:proofErr w:type="spellEnd"/>
      <w:r w:rsidRPr="006B3C40">
        <w:rPr>
          <w:rFonts w:ascii="Times New Roman" w:hAnsi="Times New Roman" w:cs="Times New Roman"/>
          <w:b/>
        </w:rPr>
        <w:t>-Stigliano a Napoli</w:t>
      </w:r>
      <w:r w:rsidRPr="006B3C40">
        <w:rPr>
          <w:rFonts w:ascii="Times New Roman" w:hAnsi="Times New Roman" w:cs="Times New Roman"/>
        </w:rPr>
        <w:t xml:space="preserve"> - di chi ha abitato i vari Palazzi (le famiglie nobiliari, gli illustri visitatori, i grandi eventi, le banche) e di chi oggi fa rivivere le Gallerie (i visitatori, le guide, il personale di sala).</w:t>
      </w:r>
    </w:p>
    <w:p w:rsidR="003B1B5D" w:rsidRPr="006B3C40" w:rsidRDefault="00FD6026" w:rsidP="003146C1">
      <w:pPr>
        <w:spacing w:line="240" w:lineRule="auto"/>
        <w:jc w:val="both"/>
        <w:rPr>
          <w:rFonts w:ascii="Times New Roman" w:hAnsi="Times New Roman" w:cs="Times New Roman"/>
          <w:b/>
        </w:rPr>
      </w:pPr>
      <w:r w:rsidRPr="006B3C40">
        <w:rPr>
          <w:rFonts w:ascii="Times New Roman" w:hAnsi="Times New Roman" w:cs="Times New Roman"/>
          <w:b/>
        </w:rPr>
        <w:t xml:space="preserve">Domani </w:t>
      </w:r>
      <w:r w:rsidR="00F145B6" w:rsidRPr="006B3C40">
        <w:rPr>
          <w:rFonts w:ascii="Times New Roman" w:hAnsi="Times New Roman" w:cs="Times New Roman"/>
          <w:b/>
        </w:rPr>
        <w:t>9</w:t>
      </w:r>
      <w:r w:rsidR="002724ED" w:rsidRPr="006B3C40">
        <w:rPr>
          <w:rFonts w:ascii="Times New Roman" w:hAnsi="Times New Roman" w:cs="Times New Roman"/>
          <w:b/>
        </w:rPr>
        <w:t xml:space="preserve"> </w:t>
      </w:r>
      <w:r w:rsidR="00EB421E" w:rsidRPr="006B3C40">
        <w:rPr>
          <w:rFonts w:ascii="Times New Roman" w:hAnsi="Times New Roman" w:cs="Times New Roman"/>
          <w:b/>
        </w:rPr>
        <w:t>maggio</w:t>
      </w:r>
      <w:r w:rsidR="0046147E" w:rsidRPr="006B3C40">
        <w:rPr>
          <w:rFonts w:ascii="Times New Roman" w:hAnsi="Times New Roman" w:cs="Times New Roman"/>
          <w:b/>
        </w:rPr>
        <w:t xml:space="preserve"> alle ore </w:t>
      </w:r>
      <w:r w:rsidR="0001629A" w:rsidRPr="006B3C40">
        <w:rPr>
          <w:rFonts w:ascii="Times New Roman" w:hAnsi="Times New Roman" w:cs="Times New Roman"/>
          <w:b/>
        </w:rPr>
        <w:t>1</w:t>
      </w:r>
      <w:r w:rsidR="00433F8B" w:rsidRPr="006B3C40">
        <w:rPr>
          <w:rFonts w:ascii="Times New Roman" w:hAnsi="Times New Roman" w:cs="Times New Roman"/>
          <w:b/>
        </w:rPr>
        <w:t>7</w:t>
      </w:r>
      <w:r w:rsidRPr="006B3C40">
        <w:rPr>
          <w:rFonts w:ascii="Times New Roman" w:hAnsi="Times New Roman" w:cs="Times New Roman"/>
          <w:b/>
        </w:rPr>
        <w:t>.</w:t>
      </w:r>
      <w:r w:rsidR="00433F8B" w:rsidRPr="006B3C40">
        <w:rPr>
          <w:rFonts w:ascii="Times New Roman" w:hAnsi="Times New Roman" w:cs="Times New Roman"/>
          <w:b/>
        </w:rPr>
        <w:t>0</w:t>
      </w:r>
      <w:r w:rsidRPr="006B3C40">
        <w:rPr>
          <w:rFonts w:ascii="Times New Roman" w:hAnsi="Times New Roman" w:cs="Times New Roman"/>
          <w:b/>
        </w:rPr>
        <w:t>0</w:t>
      </w:r>
      <w:r w:rsidR="00B718B1" w:rsidRPr="006B3C40">
        <w:rPr>
          <w:rFonts w:ascii="Times New Roman" w:hAnsi="Times New Roman" w:cs="Times New Roman"/>
          <w:b/>
        </w:rPr>
        <w:t xml:space="preserve"> nel Cortile Coperto</w:t>
      </w:r>
      <w:r w:rsidR="00202D4F" w:rsidRPr="006B3C40">
        <w:rPr>
          <w:rFonts w:ascii="Times New Roman" w:hAnsi="Times New Roman" w:cs="Times New Roman"/>
          <w:b/>
        </w:rPr>
        <w:t xml:space="preserve"> </w:t>
      </w:r>
      <w:r w:rsidR="00553392" w:rsidRPr="006B3C40">
        <w:rPr>
          <w:rFonts w:ascii="Times New Roman" w:hAnsi="Times New Roman" w:cs="Times New Roman"/>
          <w:b/>
        </w:rPr>
        <w:t xml:space="preserve">di Palazzo </w:t>
      </w:r>
      <w:proofErr w:type="spellStart"/>
      <w:r w:rsidR="00553392" w:rsidRPr="006B3C40">
        <w:rPr>
          <w:rFonts w:ascii="Times New Roman" w:hAnsi="Times New Roman" w:cs="Times New Roman"/>
          <w:b/>
        </w:rPr>
        <w:t>Zevallos</w:t>
      </w:r>
      <w:proofErr w:type="spellEnd"/>
      <w:r w:rsidR="00553392" w:rsidRPr="006B3C40">
        <w:rPr>
          <w:rFonts w:ascii="Times New Roman" w:hAnsi="Times New Roman" w:cs="Times New Roman"/>
          <w:b/>
        </w:rPr>
        <w:t>-Stigliano a Napoli</w:t>
      </w:r>
      <w:r w:rsidR="0046147E" w:rsidRPr="006B3C40">
        <w:rPr>
          <w:rFonts w:ascii="Times New Roman" w:hAnsi="Times New Roman" w:cs="Times New Roman"/>
        </w:rPr>
        <w:t xml:space="preserve"> </w:t>
      </w:r>
      <w:r w:rsidR="003E105C" w:rsidRPr="006B3C40">
        <w:rPr>
          <w:rFonts w:ascii="Times New Roman" w:hAnsi="Times New Roman" w:cs="Times New Roman"/>
        </w:rPr>
        <w:t>si svolge</w:t>
      </w:r>
      <w:r w:rsidRPr="006B3C40">
        <w:rPr>
          <w:rFonts w:ascii="Times New Roman" w:hAnsi="Times New Roman" w:cs="Times New Roman"/>
        </w:rPr>
        <w:t>rà</w:t>
      </w:r>
      <w:r w:rsidR="003E105C" w:rsidRPr="006B3C40">
        <w:rPr>
          <w:rFonts w:ascii="Times New Roman" w:hAnsi="Times New Roman" w:cs="Times New Roman"/>
        </w:rPr>
        <w:t xml:space="preserve"> </w:t>
      </w:r>
      <w:r w:rsidR="00553392" w:rsidRPr="006B3C40">
        <w:rPr>
          <w:rFonts w:ascii="Times New Roman" w:hAnsi="Times New Roman" w:cs="Times New Roman"/>
        </w:rPr>
        <w:t xml:space="preserve">un evento coordinato dalla supervisione di Luca </w:t>
      </w:r>
      <w:proofErr w:type="spellStart"/>
      <w:r w:rsidR="00553392" w:rsidRPr="006B3C40">
        <w:rPr>
          <w:rFonts w:ascii="Times New Roman" w:hAnsi="Times New Roman" w:cs="Times New Roman"/>
        </w:rPr>
        <w:t>Saccoia</w:t>
      </w:r>
      <w:proofErr w:type="spellEnd"/>
      <w:r w:rsidR="00553392" w:rsidRPr="006B3C40">
        <w:rPr>
          <w:rFonts w:ascii="Times New Roman" w:hAnsi="Times New Roman" w:cs="Times New Roman"/>
        </w:rPr>
        <w:t xml:space="preserve"> insieme al coordinatore</w:t>
      </w:r>
      <w:r w:rsidR="00202D4F" w:rsidRPr="006B3C40">
        <w:rPr>
          <w:rFonts w:ascii="Times New Roman" w:hAnsi="Times New Roman" w:cs="Times New Roman"/>
        </w:rPr>
        <w:t xml:space="preserve"> </w:t>
      </w:r>
      <w:r w:rsidR="00553392" w:rsidRPr="006B3C40">
        <w:rPr>
          <w:rFonts w:ascii="Times New Roman" w:hAnsi="Times New Roman" w:cs="Times New Roman"/>
        </w:rPr>
        <w:t xml:space="preserve">Antonio Denunzio con la presentazione reinventata e dinamica </w:t>
      </w:r>
      <w:r w:rsidRPr="006B3C40">
        <w:rPr>
          <w:rFonts w:ascii="Times New Roman" w:hAnsi="Times New Roman" w:cs="Times New Roman"/>
        </w:rPr>
        <w:t>dei progetti</w:t>
      </w:r>
      <w:r w:rsidR="00A53D19" w:rsidRPr="006B3C40">
        <w:rPr>
          <w:rFonts w:ascii="Times New Roman" w:hAnsi="Times New Roman" w:cs="Times New Roman"/>
        </w:rPr>
        <w:t xml:space="preserve"> </w:t>
      </w:r>
      <w:r w:rsidR="00EB3F6A" w:rsidRPr="006B3C40">
        <w:rPr>
          <w:rFonts w:ascii="Times New Roman" w:hAnsi="Times New Roman" w:cs="Times New Roman"/>
        </w:rPr>
        <w:t xml:space="preserve">realizzati </w:t>
      </w:r>
      <w:r w:rsidR="009044D4" w:rsidRPr="006B3C40">
        <w:rPr>
          <w:rFonts w:ascii="Times New Roman" w:hAnsi="Times New Roman" w:cs="Times New Roman"/>
        </w:rPr>
        <w:t xml:space="preserve">da </w:t>
      </w:r>
      <w:r w:rsidR="00F145B6" w:rsidRPr="006B3C40">
        <w:rPr>
          <w:rFonts w:ascii="Times New Roman" w:hAnsi="Times New Roman" w:cs="Times New Roman"/>
        </w:rPr>
        <w:t>gennaio</w:t>
      </w:r>
      <w:r w:rsidR="009044D4" w:rsidRPr="006B3C40">
        <w:rPr>
          <w:rFonts w:ascii="Times New Roman" w:hAnsi="Times New Roman" w:cs="Times New Roman"/>
        </w:rPr>
        <w:t xml:space="preserve"> a</w:t>
      </w:r>
      <w:r w:rsidR="00F145B6" w:rsidRPr="006B3C40">
        <w:rPr>
          <w:rFonts w:ascii="Times New Roman" w:hAnsi="Times New Roman" w:cs="Times New Roman"/>
        </w:rPr>
        <w:t>d</w:t>
      </w:r>
      <w:r w:rsidR="009044D4" w:rsidRPr="006B3C40">
        <w:rPr>
          <w:rFonts w:ascii="Times New Roman" w:hAnsi="Times New Roman" w:cs="Times New Roman"/>
        </w:rPr>
        <w:t xml:space="preserve"> aprile 2019 </w:t>
      </w:r>
      <w:r w:rsidR="00846163" w:rsidRPr="006B3C40">
        <w:rPr>
          <w:rFonts w:ascii="Times New Roman" w:hAnsi="Times New Roman" w:cs="Times New Roman"/>
        </w:rPr>
        <w:t>da</w:t>
      </w:r>
      <w:r w:rsidR="000744D4" w:rsidRPr="006B3C40">
        <w:rPr>
          <w:rFonts w:ascii="Times New Roman" w:hAnsi="Times New Roman" w:cs="Times New Roman"/>
        </w:rPr>
        <w:t xml:space="preserve"> parte dei</w:t>
      </w:r>
      <w:r w:rsidR="00846163" w:rsidRPr="006B3C40">
        <w:rPr>
          <w:rFonts w:ascii="Times New Roman" w:hAnsi="Times New Roman" w:cs="Times New Roman"/>
        </w:rPr>
        <w:t xml:space="preserve"> </w:t>
      </w:r>
      <w:r w:rsidR="00E2586A" w:rsidRPr="006B3C40">
        <w:rPr>
          <w:rFonts w:ascii="Times New Roman" w:hAnsi="Times New Roman" w:cs="Times New Roman"/>
        </w:rPr>
        <w:t>140</w:t>
      </w:r>
      <w:r w:rsidR="00846163" w:rsidRPr="006B3C40">
        <w:rPr>
          <w:rFonts w:ascii="Times New Roman" w:hAnsi="Times New Roman" w:cs="Times New Roman"/>
        </w:rPr>
        <w:t xml:space="preserve"> studenti di </w:t>
      </w:r>
      <w:r w:rsidR="003B1B5D" w:rsidRPr="006B3C40">
        <w:rPr>
          <w:rFonts w:ascii="Times New Roman" w:hAnsi="Times New Roman" w:cs="Times New Roman"/>
        </w:rPr>
        <w:t>8</w:t>
      </w:r>
      <w:r w:rsidRPr="006B3C40">
        <w:rPr>
          <w:rFonts w:ascii="Times New Roman" w:hAnsi="Times New Roman" w:cs="Times New Roman"/>
        </w:rPr>
        <w:t xml:space="preserve"> classi </w:t>
      </w:r>
      <w:r w:rsidR="00553392" w:rsidRPr="006B3C40">
        <w:rPr>
          <w:rFonts w:ascii="Times New Roman" w:hAnsi="Times New Roman" w:cs="Times New Roman"/>
          <w:b/>
        </w:rPr>
        <w:t xml:space="preserve">del </w:t>
      </w:r>
      <w:r w:rsidR="00942CB6" w:rsidRPr="006B3C40">
        <w:rPr>
          <w:rFonts w:ascii="Times New Roman" w:hAnsi="Times New Roman" w:cs="Times New Roman"/>
          <w:b/>
        </w:rPr>
        <w:t xml:space="preserve">Liceo artistico, coreutico e musicale I.S.I.S. Boccioni-Palizzi </w:t>
      </w:r>
      <w:r w:rsidR="00553392" w:rsidRPr="006B3C40">
        <w:rPr>
          <w:rFonts w:ascii="Times New Roman" w:hAnsi="Times New Roman" w:cs="Times New Roman"/>
          <w:b/>
        </w:rPr>
        <w:t>e dei Licei</w:t>
      </w:r>
      <w:r w:rsidR="003B1B5D" w:rsidRPr="006B3C40">
        <w:rPr>
          <w:rFonts w:ascii="Times New Roman" w:hAnsi="Times New Roman" w:cs="Times New Roman"/>
          <w:b/>
        </w:rPr>
        <w:t xml:space="preserve"> E. P. Fonseca e G.B. Vico:</w:t>
      </w:r>
    </w:p>
    <w:p w:rsidR="003D52B9" w:rsidRPr="006B3C40" w:rsidRDefault="003D52B9" w:rsidP="003146C1">
      <w:pPr>
        <w:spacing w:line="240" w:lineRule="auto"/>
        <w:jc w:val="both"/>
        <w:rPr>
          <w:rFonts w:ascii="Times New Roman" w:hAnsi="Times New Roman" w:cs="Times New Roman"/>
        </w:rPr>
      </w:pPr>
      <w:r w:rsidRPr="006B3C40">
        <w:rPr>
          <w:rFonts w:ascii="Times New Roman" w:hAnsi="Times New Roman" w:cs="Times New Roman"/>
          <w:b/>
        </w:rPr>
        <w:t>Progetto “Grafica”</w:t>
      </w:r>
      <w:r w:rsidR="00F145B6" w:rsidRPr="006B3C40">
        <w:rPr>
          <w:rFonts w:ascii="Times New Roman" w:hAnsi="Times New Roman" w:cs="Times New Roman"/>
          <w:b/>
        </w:rPr>
        <w:t xml:space="preserve">, </w:t>
      </w:r>
      <w:r w:rsidR="00F145B6" w:rsidRPr="006B3C40">
        <w:rPr>
          <w:rFonts w:ascii="Times New Roman" w:hAnsi="Times New Roman" w:cs="Times New Roman"/>
        </w:rPr>
        <w:t>Classe IVL</w:t>
      </w:r>
      <w:r w:rsidR="00F145B6" w:rsidRPr="006B3C40">
        <w:rPr>
          <w:rFonts w:ascii="Times New Roman" w:hAnsi="Times New Roman" w:cs="Times New Roman"/>
          <w:b/>
        </w:rPr>
        <w:t xml:space="preserve"> </w:t>
      </w:r>
      <w:r w:rsidR="00F145B6" w:rsidRPr="006B3C40">
        <w:rPr>
          <w:rFonts w:ascii="Times New Roman" w:hAnsi="Times New Roman" w:cs="Times New Roman"/>
        </w:rPr>
        <w:t>del</w:t>
      </w:r>
      <w:r w:rsidR="00F145B6" w:rsidRPr="006B3C40">
        <w:rPr>
          <w:rFonts w:ascii="Times New Roman" w:hAnsi="Times New Roman" w:cs="Times New Roman"/>
          <w:b/>
        </w:rPr>
        <w:t xml:space="preserve"> </w:t>
      </w:r>
      <w:r w:rsidRPr="006B3C40">
        <w:rPr>
          <w:rFonts w:ascii="Times New Roman" w:hAnsi="Times New Roman" w:cs="Times New Roman"/>
        </w:rPr>
        <w:t xml:space="preserve">Liceo artistico </w:t>
      </w:r>
      <w:r w:rsidR="00E2586A" w:rsidRPr="006B3C40">
        <w:rPr>
          <w:rFonts w:ascii="Times New Roman" w:hAnsi="Times New Roman" w:cs="Times New Roman"/>
        </w:rPr>
        <w:t xml:space="preserve">I.S.I.S. </w:t>
      </w:r>
      <w:r w:rsidRPr="006B3C40">
        <w:rPr>
          <w:rFonts w:ascii="Times New Roman" w:hAnsi="Times New Roman" w:cs="Times New Roman"/>
        </w:rPr>
        <w:t>Boccioni-P</w:t>
      </w:r>
      <w:r w:rsidR="00F145B6" w:rsidRPr="006B3C40">
        <w:rPr>
          <w:rFonts w:ascii="Times New Roman" w:hAnsi="Times New Roman" w:cs="Times New Roman"/>
        </w:rPr>
        <w:t>alizzi</w:t>
      </w:r>
      <w:r w:rsidR="00942CB6" w:rsidRPr="006B3C40">
        <w:rPr>
          <w:rFonts w:ascii="Times New Roman" w:hAnsi="Times New Roman" w:cs="Times New Roman"/>
        </w:rPr>
        <w:t xml:space="preserve"> indirizzo Grafica</w:t>
      </w:r>
      <w:r w:rsidR="00F145B6" w:rsidRPr="006B3C40">
        <w:rPr>
          <w:rFonts w:ascii="Times New Roman" w:hAnsi="Times New Roman" w:cs="Times New Roman"/>
        </w:rPr>
        <w:t>: insieme a</w:t>
      </w:r>
      <w:r w:rsidR="00F160F5" w:rsidRPr="006B3C40">
        <w:rPr>
          <w:rFonts w:ascii="Times New Roman" w:hAnsi="Times New Roman" w:cs="Times New Roman"/>
        </w:rPr>
        <w:t xml:space="preserve"> Francesco Giordano, </w:t>
      </w:r>
      <w:r w:rsidRPr="006B3C40">
        <w:rPr>
          <w:rFonts w:ascii="Times New Roman" w:hAnsi="Times New Roman" w:cs="Times New Roman"/>
        </w:rPr>
        <w:t>architetto e grafico, collaboratore del</w:t>
      </w:r>
      <w:r w:rsidR="00F160F5" w:rsidRPr="006B3C40">
        <w:rPr>
          <w:rFonts w:ascii="Times New Roman" w:hAnsi="Times New Roman" w:cs="Times New Roman"/>
        </w:rPr>
        <w:t>le Gallerie d’Italia di Napoli, l</w:t>
      </w:r>
      <w:r w:rsidRPr="006B3C40">
        <w:rPr>
          <w:rFonts w:ascii="Times New Roman" w:hAnsi="Times New Roman" w:cs="Times New Roman"/>
        </w:rPr>
        <w:t xml:space="preserve">a classe si è cimentata con la comunicazione e il </w:t>
      </w:r>
      <w:proofErr w:type="spellStart"/>
      <w:r w:rsidRPr="006B3C40">
        <w:rPr>
          <w:rFonts w:ascii="Times New Roman" w:hAnsi="Times New Roman" w:cs="Times New Roman"/>
          <w:i/>
        </w:rPr>
        <w:t>concept</w:t>
      </w:r>
      <w:proofErr w:type="spellEnd"/>
      <w:r w:rsidRPr="006B3C40">
        <w:rPr>
          <w:rFonts w:ascii="Times New Roman" w:hAnsi="Times New Roman" w:cs="Times New Roman"/>
        </w:rPr>
        <w:t xml:space="preserve"> grafico che racconti ciò che è stato realizzato nell’ambito del progetto </w:t>
      </w:r>
      <w:proofErr w:type="spellStart"/>
      <w:r w:rsidRPr="006B3C40">
        <w:rPr>
          <w:rFonts w:ascii="Times New Roman" w:hAnsi="Times New Roman" w:cs="Times New Roman"/>
          <w:i/>
        </w:rPr>
        <w:t>Careers</w:t>
      </w:r>
      <w:proofErr w:type="spellEnd"/>
      <w:r w:rsidRPr="006B3C40">
        <w:rPr>
          <w:rFonts w:ascii="Times New Roman" w:hAnsi="Times New Roman" w:cs="Times New Roman"/>
          <w:i/>
        </w:rPr>
        <w:t xml:space="preserve"> in Art </w:t>
      </w:r>
      <w:r w:rsidRPr="006B3C40">
        <w:rPr>
          <w:rFonts w:ascii="Times New Roman" w:hAnsi="Times New Roman" w:cs="Times New Roman"/>
        </w:rPr>
        <w:t>di Napoli e accompagni l’evento finale di restituzione che anim</w:t>
      </w:r>
      <w:r w:rsidR="00553392" w:rsidRPr="006B3C40">
        <w:rPr>
          <w:rFonts w:ascii="Times New Roman" w:hAnsi="Times New Roman" w:cs="Times New Roman"/>
        </w:rPr>
        <w:t xml:space="preserve">erà Palazzo </w:t>
      </w:r>
      <w:proofErr w:type="spellStart"/>
      <w:r w:rsidR="00553392" w:rsidRPr="006B3C40">
        <w:rPr>
          <w:rFonts w:ascii="Times New Roman" w:hAnsi="Times New Roman" w:cs="Times New Roman"/>
        </w:rPr>
        <w:t>Zevallos</w:t>
      </w:r>
      <w:proofErr w:type="spellEnd"/>
      <w:r w:rsidR="00553392" w:rsidRPr="006B3C40">
        <w:rPr>
          <w:rFonts w:ascii="Times New Roman" w:hAnsi="Times New Roman" w:cs="Times New Roman"/>
        </w:rPr>
        <w:t>-Stigliano.</w:t>
      </w:r>
    </w:p>
    <w:p w:rsidR="001D4696" w:rsidRPr="006B3C40" w:rsidRDefault="003D52B9" w:rsidP="003146C1">
      <w:pPr>
        <w:pStyle w:val="Default"/>
        <w:spacing w:after="160"/>
        <w:jc w:val="both"/>
        <w:rPr>
          <w:rFonts w:ascii="Times New Roman" w:hAnsi="Times New Roman" w:cs="Times New Roman"/>
          <w:sz w:val="22"/>
          <w:szCs w:val="22"/>
        </w:rPr>
      </w:pPr>
      <w:r w:rsidRPr="006B3C40">
        <w:rPr>
          <w:rFonts w:ascii="Times New Roman" w:hAnsi="Times New Roman" w:cs="Times New Roman"/>
          <w:b/>
          <w:sz w:val="22"/>
          <w:szCs w:val="22"/>
        </w:rPr>
        <w:t>Progetto “Video-intervista</w:t>
      </w:r>
      <w:r w:rsidRPr="006B3C40">
        <w:rPr>
          <w:rFonts w:ascii="Times New Roman" w:hAnsi="Times New Roman" w:cs="Times New Roman"/>
          <w:sz w:val="22"/>
          <w:szCs w:val="22"/>
        </w:rPr>
        <w:t>”</w:t>
      </w:r>
      <w:r w:rsidR="00F160F5" w:rsidRPr="006B3C40">
        <w:rPr>
          <w:rFonts w:ascii="Times New Roman" w:hAnsi="Times New Roman" w:cs="Times New Roman"/>
          <w:sz w:val="22"/>
          <w:szCs w:val="22"/>
        </w:rPr>
        <w:t xml:space="preserve">, Classe VD del </w:t>
      </w:r>
      <w:r w:rsidRPr="006B3C40">
        <w:rPr>
          <w:rFonts w:ascii="Times New Roman" w:hAnsi="Times New Roman" w:cs="Times New Roman"/>
          <w:sz w:val="22"/>
          <w:szCs w:val="22"/>
        </w:rPr>
        <w:t>Liceo E. P. Fonseca indirizzo linguistico:</w:t>
      </w:r>
      <w:r w:rsidR="00F160F5" w:rsidRPr="006B3C40">
        <w:rPr>
          <w:rFonts w:ascii="Times New Roman" w:hAnsi="Times New Roman" w:cs="Times New Roman"/>
          <w:sz w:val="22"/>
          <w:szCs w:val="22"/>
        </w:rPr>
        <w:t xml:space="preserve"> insieme a Rossella Grasso (</w:t>
      </w:r>
      <w:r w:rsidR="00560D18" w:rsidRPr="006B3C40">
        <w:rPr>
          <w:rFonts w:ascii="Times New Roman" w:hAnsi="Times New Roman" w:cs="Times New Roman"/>
          <w:sz w:val="22"/>
          <w:szCs w:val="22"/>
        </w:rPr>
        <w:t>giornalista freelance</w:t>
      </w:r>
      <w:r w:rsidRPr="006B3C40">
        <w:rPr>
          <w:rFonts w:ascii="Times New Roman" w:hAnsi="Times New Roman" w:cs="Times New Roman"/>
          <w:sz w:val="22"/>
          <w:szCs w:val="22"/>
        </w:rPr>
        <w:t>)</w:t>
      </w:r>
      <w:r w:rsidR="00DA278D" w:rsidRPr="006B3C40">
        <w:rPr>
          <w:rFonts w:ascii="Times New Roman" w:hAnsi="Times New Roman" w:cs="Times New Roman"/>
          <w:sz w:val="22"/>
          <w:szCs w:val="22"/>
        </w:rPr>
        <w:t xml:space="preserve"> per la regia e l’intervista</w:t>
      </w:r>
      <w:r w:rsidRPr="006B3C40">
        <w:rPr>
          <w:rFonts w:ascii="Times New Roman" w:hAnsi="Times New Roman" w:cs="Times New Roman"/>
          <w:sz w:val="22"/>
          <w:szCs w:val="22"/>
        </w:rPr>
        <w:t>, Ugo Cundari (</w:t>
      </w:r>
      <w:r w:rsidR="00DA278D" w:rsidRPr="006B3C40">
        <w:rPr>
          <w:rFonts w:ascii="Times New Roman" w:hAnsi="Times New Roman" w:cs="Times New Roman"/>
          <w:sz w:val="22"/>
          <w:szCs w:val="22"/>
        </w:rPr>
        <w:t xml:space="preserve">giornalista, autore e </w:t>
      </w:r>
      <w:r w:rsidRPr="006B3C40">
        <w:rPr>
          <w:rFonts w:ascii="Times New Roman" w:hAnsi="Times New Roman" w:cs="Times New Roman"/>
          <w:sz w:val="22"/>
          <w:szCs w:val="22"/>
        </w:rPr>
        <w:t xml:space="preserve">traduttore </w:t>
      </w:r>
      <w:r w:rsidR="00DA278D" w:rsidRPr="006B3C40">
        <w:rPr>
          <w:rFonts w:ascii="Times New Roman" w:hAnsi="Times New Roman" w:cs="Times New Roman"/>
          <w:sz w:val="22"/>
          <w:szCs w:val="22"/>
        </w:rPr>
        <w:t xml:space="preserve">letterario) </w:t>
      </w:r>
      <w:r w:rsidR="00DA278D" w:rsidRPr="006B3C40">
        <w:rPr>
          <w:rFonts w:ascii="Times New Roman" w:hAnsi="Times New Roman" w:cs="Times New Roman"/>
          <w:sz w:val="22"/>
          <w:szCs w:val="22"/>
        </w:rPr>
        <w:lastRenderedPageBreak/>
        <w:t xml:space="preserve">per la traduzione in lingua straniera, e </w:t>
      </w:r>
      <w:r w:rsidR="00560D18" w:rsidRPr="006B3C40">
        <w:rPr>
          <w:rFonts w:ascii="Times New Roman" w:hAnsi="Times New Roman" w:cs="Times New Roman"/>
          <w:sz w:val="22"/>
          <w:szCs w:val="22"/>
        </w:rPr>
        <w:t xml:space="preserve">Alice Catalano </w:t>
      </w:r>
      <w:r w:rsidR="00942CB6" w:rsidRPr="006B3C40">
        <w:rPr>
          <w:rFonts w:ascii="Times New Roman" w:hAnsi="Times New Roman" w:cs="Times New Roman"/>
          <w:sz w:val="22"/>
          <w:szCs w:val="22"/>
        </w:rPr>
        <w:t xml:space="preserve">(Associazione </w:t>
      </w:r>
      <w:proofErr w:type="spellStart"/>
      <w:r w:rsidR="00942CB6" w:rsidRPr="006B3C40">
        <w:rPr>
          <w:rFonts w:ascii="Times New Roman" w:hAnsi="Times New Roman" w:cs="Times New Roman"/>
          <w:sz w:val="22"/>
          <w:szCs w:val="22"/>
        </w:rPr>
        <w:t>Forward</w:t>
      </w:r>
      <w:proofErr w:type="spellEnd"/>
      <w:r w:rsidR="00942CB6" w:rsidRPr="006B3C40">
        <w:rPr>
          <w:rFonts w:ascii="Times New Roman" w:hAnsi="Times New Roman" w:cs="Times New Roman"/>
          <w:sz w:val="22"/>
          <w:szCs w:val="22"/>
        </w:rPr>
        <w:t xml:space="preserve">) </w:t>
      </w:r>
      <w:r w:rsidR="00560D18" w:rsidRPr="006B3C40">
        <w:rPr>
          <w:rFonts w:ascii="Times New Roman" w:hAnsi="Times New Roman" w:cs="Times New Roman"/>
          <w:sz w:val="22"/>
          <w:szCs w:val="22"/>
        </w:rPr>
        <w:t>per i sottotitoli,</w:t>
      </w:r>
      <w:r w:rsidR="00F160F5" w:rsidRPr="006B3C40">
        <w:rPr>
          <w:rFonts w:ascii="Times New Roman" w:hAnsi="Times New Roman" w:cs="Times New Roman"/>
          <w:sz w:val="22"/>
          <w:szCs w:val="22"/>
        </w:rPr>
        <w:t xml:space="preserve"> i ragazzi hanno realizzato u</w:t>
      </w:r>
      <w:r w:rsidRPr="006B3C40">
        <w:rPr>
          <w:rFonts w:ascii="Times New Roman" w:hAnsi="Times New Roman" w:cs="Times New Roman"/>
          <w:sz w:val="22"/>
          <w:szCs w:val="22"/>
        </w:rPr>
        <w:t>n’intervista video che interroga coloro che ogni giorno vivono le Gallerie di Napoli e i visitatori sulle opere, sulla cultura</w:t>
      </w:r>
      <w:r w:rsidR="007B1D42" w:rsidRPr="006B3C40">
        <w:rPr>
          <w:rFonts w:ascii="Times New Roman" w:hAnsi="Times New Roman" w:cs="Times New Roman"/>
          <w:sz w:val="22"/>
          <w:szCs w:val="22"/>
        </w:rPr>
        <w:t xml:space="preserve"> </w:t>
      </w:r>
      <w:r w:rsidRPr="006B3C40">
        <w:rPr>
          <w:rFonts w:ascii="Times New Roman" w:hAnsi="Times New Roman" w:cs="Times New Roman"/>
          <w:sz w:val="22"/>
          <w:szCs w:val="22"/>
        </w:rPr>
        <w:t>e sulla città di Napoli</w:t>
      </w:r>
      <w:r w:rsidR="00F160F5" w:rsidRPr="006B3C40">
        <w:rPr>
          <w:rFonts w:ascii="Times New Roman" w:hAnsi="Times New Roman" w:cs="Times New Roman"/>
          <w:sz w:val="22"/>
          <w:szCs w:val="22"/>
        </w:rPr>
        <w:t>.</w:t>
      </w:r>
      <w:r w:rsidR="00DA278D" w:rsidRPr="006B3C40">
        <w:rPr>
          <w:rFonts w:ascii="Times New Roman" w:hAnsi="Times New Roman" w:cs="Times New Roman"/>
          <w:sz w:val="22"/>
          <w:szCs w:val="22"/>
        </w:rPr>
        <w:t xml:space="preserve"> Le domande</w:t>
      </w:r>
      <w:r w:rsidR="00C710A3" w:rsidRPr="006B3C40">
        <w:rPr>
          <w:rFonts w:ascii="Times New Roman" w:hAnsi="Times New Roman" w:cs="Times New Roman"/>
          <w:sz w:val="22"/>
          <w:szCs w:val="22"/>
        </w:rPr>
        <w:t>,</w:t>
      </w:r>
      <w:r w:rsidR="00DA278D" w:rsidRPr="006B3C40">
        <w:rPr>
          <w:rFonts w:ascii="Times New Roman" w:hAnsi="Times New Roman" w:cs="Times New Roman"/>
          <w:sz w:val="22"/>
          <w:szCs w:val="22"/>
        </w:rPr>
        <w:t xml:space="preserve"> </w:t>
      </w:r>
      <w:r w:rsidR="00C710A3" w:rsidRPr="006B3C40">
        <w:rPr>
          <w:rFonts w:ascii="Times New Roman" w:hAnsi="Times New Roman" w:cs="Times New Roman"/>
          <w:sz w:val="22"/>
          <w:szCs w:val="22"/>
        </w:rPr>
        <w:t xml:space="preserve">ideate e scritte, </w:t>
      </w:r>
      <w:r w:rsidR="00DA278D" w:rsidRPr="006B3C40">
        <w:rPr>
          <w:rFonts w:ascii="Times New Roman" w:hAnsi="Times New Roman" w:cs="Times New Roman"/>
          <w:sz w:val="22"/>
          <w:szCs w:val="22"/>
        </w:rPr>
        <w:t xml:space="preserve">sono </w:t>
      </w:r>
      <w:r w:rsidRPr="006B3C40">
        <w:rPr>
          <w:rFonts w:ascii="Times New Roman" w:hAnsi="Times New Roman" w:cs="Times New Roman"/>
          <w:sz w:val="22"/>
          <w:szCs w:val="22"/>
        </w:rPr>
        <w:t xml:space="preserve">state </w:t>
      </w:r>
      <w:r w:rsidR="00DA278D" w:rsidRPr="006B3C40">
        <w:rPr>
          <w:rFonts w:ascii="Times New Roman" w:hAnsi="Times New Roman" w:cs="Times New Roman"/>
          <w:sz w:val="22"/>
          <w:szCs w:val="22"/>
        </w:rPr>
        <w:t xml:space="preserve">poi </w:t>
      </w:r>
      <w:r w:rsidRPr="006B3C40">
        <w:rPr>
          <w:rFonts w:ascii="Times New Roman" w:hAnsi="Times New Roman" w:cs="Times New Roman"/>
          <w:sz w:val="22"/>
          <w:szCs w:val="22"/>
        </w:rPr>
        <w:t>tradotte in inglese per coinvolger</w:t>
      </w:r>
      <w:r w:rsidR="00C710A3" w:rsidRPr="006B3C40">
        <w:rPr>
          <w:rFonts w:ascii="Times New Roman" w:hAnsi="Times New Roman" w:cs="Times New Roman"/>
          <w:sz w:val="22"/>
          <w:szCs w:val="22"/>
        </w:rPr>
        <w:t xml:space="preserve">e anche visitatori stranieri; </w:t>
      </w:r>
      <w:r w:rsidR="00DA278D" w:rsidRPr="006B3C40">
        <w:rPr>
          <w:rFonts w:ascii="Times New Roman" w:hAnsi="Times New Roman" w:cs="Times New Roman"/>
          <w:sz w:val="22"/>
          <w:szCs w:val="22"/>
        </w:rPr>
        <w:t>infine l’intervista è</w:t>
      </w:r>
      <w:r w:rsidRPr="006B3C40">
        <w:rPr>
          <w:rFonts w:ascii="Times New Roman" w:hAnsi="Times New Roman" w:cs="Times New Roman"/>
          <w:sz w:val="22"/>
          <w:szCs w:val="22"/>
        </w:rPr>
        <w:t xml:space="preserve"> stata sottotitolata per </w:t>
      </w:r>
      <w:r w:rsidR="00DA278D" w:rsidRPr="006B3C40">
        <w:rPr>
          <w:rFonts w:ascii="Times New Roman" w:hAnsi="Times New Roman" w:cs="Times New Roman"/>
          <w:sz w:val="22"/>
          <w:szCs w:val="22"/>
        </w:rPr>
        <w:t>essere resa</w:t>
      </w:r>
      <w:r w:rsidR="00942CB6" w:rsidRPr="006B3C40">
        <w:rPr>
          <w:rFonts w:ascii="Times New Roman" w:hAnsi="Times New Roman" w:cs="Times New Roman"/>
          <w:sz w:val="22"/>
          <w:szCs w:val="22"/>
        </w:rPr>
        <w:t xml:space="preserve"> </w:t>
      </w:r>
      <w:r w:rsidRPr="006B3C40">
        <w:rPr>
          <w:rFonts w:ascii="Times New Roman" w:hAnsi="Times New Roman" w:cs="Times New Roman"/>
          <w:sz w:val="22"/>
          <w:szCs w:val="22"/>
        </w:rPr>
        <w:t xml:space="preserve">ancora più accessibile e inclusiva. </w:t>
      </w:r>
    </w:p>
    <w:p w:rsidR="003D52B9" w:rsidRPr="006B3C40" w:rsidRDefault="00F160F5" w:rsidP="003146C1">
      <w:pPr>
        <w:pStyle w:val="Default"/>
        <w:spacing w:after="160"/>
        <w:jc w:val="both"/>
        <w:rPr>
          <w:rFonts w:ascii="Times New Roman" w:hAnsi="Times New Roman" w:cs="Times New Roman"/>
          <w:sz w:val="22"/>
          <w:szCs w:val="22"/>
        </w:rPr>
      </w:pPr>
      <w:r w:rsidRPr="006B3C40">
        <w:rPr>
          <w:rFonts w:ascii="Times New Roman" w:hAnsi="Times New Roman" w:cs="Times New Roman"/>
          <w:b/>
          <w:sz w:val="22"/>
          <w:szCs w:val="22"/>
        </w:rPr>
        <w:t xml:space="preserve">Progetto “Gioielli”, </w:t>
      </w:r>
      <w:r w:rsidRPr="006B3C40">
        <w:rPr>
          <w:rFonts w:ascii="Times New Roman" w:hAnsi="Times New Roman" w:cs="Times New Roman"/>
          <w:sz w:val="22"/>
          <w:szCs w:val="22"/>
        </w:rPr>
        <w:t xml:space="preserve">Classi IVD e IVI del </w:t>
      </w:r>
      <w:r w:rsidR="003D52B9" w:rsidRPr="006B3C40">
        <w:rPr>
          <w:rFonts w:ascii="Times New Roman" w:hAnsi="Times New Roman" w:cs="Times New Roman"/>
          <w:sz w:val="22"/>
          <w:szCs w:val="22"/>
        </w:rPr>
        <w:t>Li</w:t>
      </w:r>
      <w:r w:rsidRPr="006B3C40">
        <w:rPr>
          <w:rFonts w:ascii="Times New Roman" w:hAnsi="Times New Roman" w:cs="Times New Roman"/>
          <w:sz w:val="22"/>
          <w:szCs w:val="22"/>
        </w:rPr>
        <w:t xml:space="preserve">ceo artistico </w:t>
      </w:r>
      <w:r w:rsidR="00E2586A" w:rsidRPr="006B3C40">
        <w:rPr>
          <w:rFonts w:ascii="Times New Roman" w:hAnsi="Times New Roman" w:cs="Times New Roman"/>
        </w:rPr>
        <w:t xml:space="preserve">I.S.I.S. </w:t>
      </w:r>
      <w:r w:rsidRPr="006B3C40">
        <w:rPr>
          <w:rFonts w:ascii="Times New Roman" w:hAnsi="Times New Roman" w:cs="Times New Roman"/>
          <w:sz w:val="22"/>
          <w:szCs w:val="22"/>
        </w:rPr>
        <w:t>Boccioni-Palizzi</w:t>
      </w:r>
      <w:r w:rsidR="00942CB6" w:rsidRPr="006B3C40">
        <w:rPr>
          <w:rFonts w:ascii="Times New Roman" w:hAnsi="Times New Roman" w:cs="Times New Roman"/>
          <w:sz w:val="22"/>
          <w:szCs w:val="22"/>
        </w:rPr>
        <w:t xml:space="preserve"> indirizzo </w:t>
      </w:r>
      <w:r w:rsidR="00C710A3" w:rsidRPr="006B3C40">
        <w:rPr>
          <w:rFonts w:ascii="Times New Roman" w:hAnsi="Times New Roman" w:cs="Times New Roman"/>
          <w:sz w:val="22"/>
          <w:szCs w:val="22"/>
        </w:rPr>
        <w:t>Design dell’oreficeria</w:t>
      </w:r>
      <w:r w:rsidRPr="006B3C40">
        <w:rPr>
          <w:rFonts w:ascii="Times New Roman" w:hAnsi="Times New Roman" w:cs="Times New Roman"/>
          <w:sz w:val="22"/>
          <w:szCs w:val="22"/>
        </w:rPr>
        <w:t xml:space="preserve">: insieme a </w:t>
      </w:r>
      <w:r w:rsidR="003D52B9" w:rsidRPr="006B3C40">
        <w:rPr>
          <w:rFonts w:ascii="Times New Roman" w:hAnsi="Times New Roman" w:cs="Times New Roman"/>
          <w:sz w:val="22"/>
          <w:szCs w:val="22"/>
        </w:rPr>
        <w:t>Ilaria Mainini (designer e progettazione 3D)</w:t>
      </w:r>
      <w:r w:rsidR="001531E1" w:rsidRPr="006B3C40">
        <w:rPr>
          <w:rFonts w:ascii="Times New Roman" w:hAnsi="Times New Roman" w:cs="Times New Roman"/>
          <w:sz w:val="22"/>
          <w:szCs w:val="22"/>
        </w:rPr>
        <w:t xml:space="preserve"> </w:t>
      </w:r>
      <w:r w:rsidR="00942CB6" w:rsidRPr="006B3C40">
        <w:rPr>
          <w:rFonts w:ascii="Times New Roman" w:hAnsi="Times New Roman" w:cs="Times New Roman"/>
          <w:sz w:val="22"/>
          <w:szCs w:val="22"/>
        </w:rPr>
        <w:t xml:space="preserve"> in </w:t>
      </w:r>
      <w:r w:rsidR="00E2586A" w:rsidRPr="006B3C40">
        <w:rPr>
          <w:rFonts w:ascii="Times New Roman" w:hAnsi="Times New Roman" w:cs="Times New Roman"/>
          <w:sz w:val="22"/>
          <w:szCs w:val="22"/>
        </w:rPr>
        <w:t>partnership</w:t>
      </w:r>
      <w:r w:rsidR="00942CB6" w:rsidRPr="006B3C40">
        <w:rPr>
          <w:rFonts w:ascii="Times New Roman" w:hAnsi="Times New Roman" w:cs="Times New Roman"/>
          <w:sz w:val="22"/>
          <w:szCs w:val="22"/>
        </w:rPr>
        <w:t xml:space="preserve"> </w:t>
      </w:r>
      <w:r w:rsidR="00E2586A" w:rsidRPr="006B3C40">
        <w:rPr>
          <w:rFonts w:ascii="Times New Roman" w:hAnsi="Times New Roman" w:cs="Times New Roman"/>
          <w:sz w:val="22"/>
          <w:szCs w:val="22"/>
        </w:rPr>
        <w:t xml:space="preserve">con il CNR Istituto per i polimeri compositi e biomateriali </w:t>
      </w:r>
      <w:r w:rsidRPr="006B3C40">
        <w:rPr>
          <w:rFonts w:ascii="Times New Roman" w:hAnsi="Times New Roman" w:cs="Times New Roman"/>
          <w:sz w:val="22"/>
          <w:szCs w:val="22"/>
        </w:rPr>
        <w:t>i ragazzi hanno realizzato d</w:t>
      </w:r>
      <w:r w:rsidR="003D52B9" w:rsidRPr="006B3C40">
        <w:rPr>
          <w:rFonts w:ascii="Times New Roman" w:hAnsi="Times New Roman" w:cs="Times New Roman"/>
          <w:sz w:val="22"/>
          <w:szCs w:val="22"/>
        </w:rPr>
        <w:t>iversi accessori legati al palazzo che ospita le Gallerie d’Italia di Napol</w:t>
      </w:r>
      <w:r w:rsidRPr="006B3C40">
        <w:rPr>
          <w:rFonts w:ascii="Times New Roman" w:hAnsi="Times New Roman" w:cs="Times New Roman"/>
          <w:sz w:val="22"/>
          <w:szCs w:val="22"/>
        </w:rPr>
        <w:t>i e alle opere della collezione. Si tratta di b</w:t>
      </w:r>
      <w:r w:rsidR="003D52B9" w:rsidRPr="006B3C40">
        <w:rPr>
          <w:rFonts w:ascii="Times New Roman" w:hAnsi="Times New Roman" w:cs="Times New Roman"/>
          <w:sz w:val="22"/>
          <w:szCs w:val="22"/>
        </w:rPr>
        <w:t xml:space="preserve">racciali, gioielli e orecchini che ripropongono elementi di alcuni dipinti, rivistati in chiave contemporanea, un pendente ispirato al rosone del salone centrale o un cammeo che riproduce l’iconico </w:t>
      </w:r>
      <w:r w:rsidR="003D52B9" w:rsidRPr="006B3C40">
        <w:rPr>
          <w:rFonts w:ascii="Times New Roman" w:hAnsi="Times New Roman" w:cs="Times New Roman"/>
          <w:i/>
          <w:sz w:val="22"/>
          <w:szCs w:val="22"/>
        </w:rPr>
        <w:t>Martirio di Sant’Orsola</w:t>
      </w:r>
      <w:r w:rsidR="003D52B9" w:rsidRPr="006B3C40">
        <w:rPr>
          <w:rFonts w:ascii="Times New Roman" w:hAnsi="Times New Roman" w:cs="Times New Roman"/>
          <w:sz w:val="22"/>
          <w:szCs w:val="22"/>
        </w:rPr>
        <w:t xml:space="preserve"> del Caravaggio e la cui cornice richiama le decorazioni parietali di Palazzo </w:t>
      </w:r>
      <w:proofErr w:type="spellStart"/>
      <w:r w:rsidR="003D52B9" w:rsidRPr="006B3C40">
        <w:rPr>
          <w:rFonts w:ascii="Times New Roman" w:hAnsi="Times New Roman" w:cs="Times New Roman"/>
          <w:sz w:val="22"/>
          <w:szCs w:val="22"/>
        </w:rPr>
        <w:t>Zevallos</w:t>
      </w:r>
      <w:proofErr w:type="spellEnd"/>
      <w:r w:rsidR="003D52B9" w:rsidRPr="006B3C40">
        <w:rPr>
          <w:rFonts w:ascii="Times New Roman" w:hAnsi="Times New Roman" w:cs="Times New Roman"/>
          <w:sz w:val="22"/>
          <w:szCs w:val="22"/>
        </w:rPr>
        <w:t xml:space="preserve">. </w:t>
      </w:r>
    </w:p>
    <w:p w:rsidR="003D52B9" w:rsidRPr="006B3C40" w:rsidRDefault="003D52B9" w:rsidP="003146C1">
      <w:pPr>
        <w:pStyle w:val="Default"/>
        <w:spacing w:after="160"/>
        <w:jc w:val="both"/>
        <w:rPr>
          <w:rFonts w:ascii="Times New Roman" w:hAnsi="Times New Roman" w:cs="Times New Roman"/>
          <w:sz w:val="22"/>
          <w:szCs w:val="22"/>
        </w:rPr>
      </w:pPr>
      <w:r w:rsidRPr="006B3C40">
        <w:rPr>
          <w:rFonts w:ascii="Times New Roman" w:hAnsi="Times New Roman" w:cs="Times New Roman"/>
          <w:b/>
          <w:sz w:val="22"/>
          <w:szCs w:val="22"/>
        </w:rPr>
        <w:t>Progetto “</w:t>
      </w:r>
      <w:r w:rsidR="00433F8B" w:rsidRPr="006B3C40">
        <w:rPr>
          <w:rFonts w:ascii="Times New Roman" w:hAnsi="Times New Roman" w:cs="Times New Roman"/>
          <w:b/>
          <w:sz w:val="22"/>
          <w:szCs w:val="22"/>
        </w:rPr>
        <w:t>Abito-installazione</w:t>
      </w:r>
      <w:r w:rsidRPr="006B3C40">
        <w:rPr>
          <w:rFonts w:ascii="Times New Roman" w:hAnsi="Times New Roman" w:cs="Times New Roman"/>
          <w:b/>
          <w:sz w:val="22"/>
          <w:szCs w:val="22"/>
        </w:rPr>
        <w:t>”</w:t>
      </w:r>
      <w:r w:rsidR="00F160F5" w:rsidRPr="006B3C40">
        <w:rPr>
          <w:rFonts w:ascii="Times New Roman" w:hAnsi="Times New Roman" w:cs="Times New Roman"/>
          <w:b/>
          <w:sz w:val="22"/>
          <w:szCs w:val="22"/>
        </w:rPr>
        <w:t xml:space="preserve">, </w:t>
      </w:r>
      <w:r w:rsidR="00F160F5" w:rsidRPr="006B3C40">
        <w:rPr>
          <w:rFonts w:ascii="Times New Roman" w:hAnsi="Times New Roman" w:cs="Times New Roman"/>
          <w:sz w:val="22"/>
          <w:szCs w:val="22"/>
        </w:rPr>
        <w:t xml:space="preserve">Classe VE del </w:t>
      </w:r>
      <w:r w:rsidRPr="006B3C40">
        <w:rPr>
          <w:rFonts w:ascii="Times New Roman" w:hAnsi="Times New Roman" w:cs="Times New Roman"/>
          <w:sz w:val="22"/>
          <w:szCs w:val="22"/>
        </w:rPr>
        <w:t>L</w:t>
      </w:r>
      <w:r w:rsidR="00F160F5" w:rsidRPr="006B3C40">
        <w:rPr>
          <w:rFonts w:ascii="Times New Roman" w:hAnsi="Times New Roman" w:cs="Times New Roman"/>
          <w:sz w:val="22"/>
          <w:szCs w:val="22"/>
        </w:rPr>
        <w:t xml:space="preserve">iceo artistico </w:t>
      </w:r>
      <w:r w:rsidR="00E2586A" w:rsidRPr="006B3C40">
        <w:rPr>
          <w:rFonts w:ascii="Times New Roman" w:hAnsi="Times New Roman" w:cs="Times New Roman"/>
        </w:rPr>
        <w:t xml:space="preserve">I.S.I.S. </w:t>
      </w:r>
      <w:r w:rsidR="00F160F5" w:rsidRPr="006B3C40">
        <w:rPr>
          <w:rFonts w:ascii="Times New Roman" w:hAnsi="Times New Roman" w:cs="Times New Roman"/>
          <w:sz w:val="22"/>
          <w:szCs w:val="22"/>
        </w:rPr>
        <w:t>Boccioni-Palizzi</w:t>
      </w:r>
      <w:r w:rsidR="00942CB6" w:rsidRPr="006B3C40">
        <w:rPr>
          <w:rFonts w:ascii="Times New Roman" w:hAnsi="Times New Roman" w:cs="Times New Roman"/>
          <w:sz w:val="22"/>
          <w:szCs w:val="22"/>
        </w:rPr>
        <w:t xml:space="preserve"> </w:t>
      </w:r>
      <w:r w:rsidR="00C710A3" w:rsidRPr="006B3C40">
        <w:rPr>
          <w:rFonts w:ascii="Times New Roman" w:hAnsi="Times New Roman" w:cs="Times New Roman"/>
          <w:sz w:val="22"/>
          <w:szCs w:val="22"/>
        </w:rPr>
        <w:t>indirizzo Design della moda e del costume</w:t>
      </w:r>
      <w:r w:rsidR="00F160F5" w:rsidRPr="006B3C40">
        <w:rPr>
          <w:rFonts w:ascii="Times New Roman" w:hAnsi="Times New Roman" w:cs="Times New Roman"/>
          <w:sz w:val="22"/>
          <w:szCs w:val="22"/>
        </w:rPr>
        <w:t xml:space="preserve">: insieme a </w:t>
      </w:r>
      <w:r w:rsidRPr="006B3C40">
        <w:rPr>
          <w:rFonts w:ascii="Times New Roman" w:hAnsi="Times New Roman" w:cs="Times New Roman"/>
          <w:sz w:val="22"/>
          <w:szCs w:val="22"/>
        </w:rPr>
        <w:t>M</w:t>
      </w:r>
      <w:r w:rsidR="00560D18" w:rsidRPr="006B3C40">
        <w:rPr>
          <w:rFonts w:ascii="Times New Roman" w:hAnsi="Times New Roman" w:cs="Times New Roman"/>
          <w:sz w:val="22"/>
          <w:szCs w:val="22"/>
        </w:rPr>
        <w:t xml:space="preserve">arina </w:t>
      </w:r>
      <w:proofErr w:type="spellStart"/>
      <w:r w:rsidR="00560D18" w:rsidRPr="006B3C40">
        <w:rPr>
          <w:rFonts w:ascii="Times New Roman" w:hAnsi="Times New Roman" w:cs="Times New Roman"/>
          <w:sz w:val="22"/>
          <w:szCs w:val="22"/>
        </w:rPr>
        <w:t>Lebro</w:t>
      </w:r>
      <w:proofErr w:type="spellEnd"/>
      <w:r w:rsidR="00560D18" w:rsidRPr="006B3C40">
        <w:rPr>
          <w:rFonts w:ascii="Times New Roman" w:hAnsi="Times New Roman" w:cs="Times New Roman"/>
          <w:sz w:val="22"/>
          <w:szCs w:val="22"/>
        </w:rPr>
        <w:t>, fashion designer e</w:t>
      </w:r>
      <w:r w:rsidRPr="006B3C40">
        <w:rPr>
          <w:rFonts w:ascii="Times New Roman" w:hAnsi="Times New Roman" w:cs="Times New Roman"/>
          <w:sz w:val="22"/>
          <w:szCs w:val="22"/>
        </w:rPr>
        <w:t xml:space="preserve"> docente di Cultura dei materiali presso l’Accademia d</w:t>
      </w:r>
      <w:r w:rsidR="00F160F5" w:rsidRPr="006B3C40">
        <w:rPr>
          <w:rFonts w:ascii="Times New Roman" w:hAnsi="Times New Roman" w:cs="Times New Roman"/>
          <w:sz w:val="22"/>
          <w:szCs w:val="22"/>
        </w:rPr>
        <w:t>i Belle arti di Napoli, gli studenti hanno realizzato u</w:t>
      </w:r>
      <w:r w:rsidRPr="006B3C40">
        <w:rPr>
          <w:rFonts w:ascii="Times New Roman" w:hAnsi="Times New Roman" w:cs="Times New Roman"/>
          <w:sz w:val="22"/>
          <w:szCs w:val="22"/>
        </w:rPr>
        <w:t>n laboratorio dove all’esplorazione sartoriale contemporanea si è unita la ricerca di materi</w:t>
      </w:r>
      <w:r w:rsidR="00F160F5" w:rsidRPr="006B3C40">
        <w:rPr>
          <w:rFonts w:ascii="Times New Roman" w:hAnsi="Times New Roman" w:cs="Times New Roman"/>
          <w:sz w:val="22"/>
          <w:szCs w:val="22"/>
        </w:rPr>
        <w:t>ali innovativi condotta dal CNR. I</w:t>
      </w:r>
      <w:r w:rsidR="00C710A3" w:rsidRPr="006B3C40">
        <w:rPr>
          <w:rFonts w:ascii="Times New Roman" w:hAnsi="Times New Roman" w:cs="Times New Roman"/>
          <w:sz w:val="22"/>
          <w:szCs w:val="22"/>
        </w:rPr>
        <w:t>l risultat</w:t>
      </w:r>
      <w:r w:rsidRPr="006B3C40">
        <w:rPr>
          <w:rFonts w:ascii="Times New Roman" w:hAnsi="Times New Roman" w:cs="Times New Roman"/>
          <w:sz w:val="22"/>
          <w:szCs w:val="22"/>
        </w:rPr>
        <w:t>o è un abito-installazione</w:t>
      </w:r>
      <w:r w:rsidR="00433F8B" w:rsidRPr="006B3C40">
        <w:rPr>
          <w:rFonts w:ascii="Times New Roman" w:hAnsi="Times New Roman" w:cs="Times New Roman"/>
          <w:sz w:val="22"/>
          <w:szCs w:val="22"/>
        </w:rPr>
        <w:t>, il cui allestimento è stato progettato da</w:t>
      </w:r>
      <w:r w:rsidR="00C710A3" w:rsidRPr="006B3C40">
        <w:rPr>
          <w:rFonts w:ascii="Times New Roman" w:hAnsi="Times New Roman" w:cs="Times New Roman"/>
          <w:sz w:val="22"/>
          <w:szCs w:val="22"/>
        </w:rPr>
        <w:t xml:space="preserve">ll’architetto Mariano </w:t>
      </w:r>
      <w:proofErr w:type="spellStart"/>
      <w:r w:rsidR="00C710A3" w:rsidRPr="006B3C40">
        <w:rPr>
          <w:rFonts w:ascii="Times New Roman" w:hAnsi="Times New Roman" w:cs="Times New Roman"/>
          <w:sz w:val="22"/>
          <w:szCs w:val="22"/>
        </w:rPr>
        <w:t>Lebro</w:t>
      </w:r>
      <w:proofErr w:type="spellEnd"/>
      <w:r w:rsidR="00433F8B" w:rsidRPr="006B3C40">
        <w:rPr>
          <w:rFonts w:ascii="Times New Roman" w:hAnsi="Times New Roman" w:cs="Times New Roman"/>
          <w:sz w:val="22"/>
          <w:szCs w:val="22"/>
        </w:rPr>
        <w:t>,</w:t>
      </w:r>
      <w:r w:rsidRPr="006B3C40">
        <w:rPr>
          <w:rFonts w:ascii="Times New Roman" w:hAnsi="Times New Roman" w:cs="Times New Roman"/>
          <w:sz w:val="22"/>
          <w:szCs w:val="22"/>
        </w:rPr>
        <w:t xml:space="preserve"> dotato di un “cuore” pulsante di luce e di vita ispirato alla moda di inizio Novecento e agli ambienti di Palazzo </w:t>
      </w:r>
      <w:proofErr w:type="spellStart"/>
      <w:r w:rsidRPr="006B3C40">
        <w:rPr>
          <w:rFonts w:ascii="Times New Roman" w:hAnsi="Times New Roman" w:cs="Times New Roman"/>
          <w:sz w:val="22"/>
          <w:szCs w:val="22"/>
        </w:rPr>
        <w:t>Zevallos</w:t>
      </w:r>
      <w:proofErr w:type="spellEnd"/>
      <w:r w:rsidRPr="006B3C40">
        <w:rPr>
          <w:rFonts w:ascii="Times New Roman" w:hAnsi="Times New Roman" w:cs="Times New Roman"/>
          <w:sz w:val="22"/>
          <w:szCs w:val="22"/>
        </w:rPr>
        <w:t>-Stigliano che coniuga la storia e l’emozione della visita alle Gallerie di Napoli con l’estetica contemporanea e tessuti all’avanguardia.</w:t>
      </w:r>
    </w:p>
    <w:p w:rsidR="003D52B9" w:rsidRPr="006B3C40" w:rsidRDefault="003D52B9" w:rsidP="003146C1">
      <w:pPr>
        <w:pStyle w:val="Default"/>
        <w:spacing w:after="160"/>
        <w:jc w:val="both"/>
        <w:rPr>
          <w:rFonts w:ascii="Times New Roman" w:hAnsi="Times New Roman" w:cs="Times New Roman"/>
          <w:sz w:val="22"/>
          <w:szCs w:val="22"/>
        </w:rPr>
      </w:pPr>
      <w:r w:rsidRPr="006B3C40">
        <w:rPr>
          <w:rFonts w:ascii="Times New Roman" w:hAnsi="Times New Roman" w:cs="Times New Roman"/>
          <w:b/>
          <w:sz w:val="22"/>
          <w:szCs w:val="22"/>
        </w:rPr>
        <w:t>Progetto “Moda”</w:t>
      </w:r>
      <w:r w:rsidR="00F160F5" w:rsidRPr="006B3C40">
        <w:rPr>
          <w:rFonts w:ascii="Times New Roman" w:hAnsi="Times New Roman" w:cs="Times New Roman"/>
          <w:b/>
          <w:sz w:val="22"/>
          <w:szCs w:val="22"/>
        </w:rPr>
        <w:t>,</w:t>
      </w:r>
      <w:r w:rsidR="00F160F5" w:rsidRPr="006B3C40">
        <w:rPr>
          <w:rFonts w:ascii="Times New Roman" w:hAnsi="Times New Roman" w:cs="Times New Roman"/>
          <w:sz w:val="22"/>
          <w:szCs w:val="22"/>
        </w:rPr>
        <w:t xml:space="preserve"> Classe VO del </w:t>
      </w:r>
      <w:r w:rsidRPr="006B3C40">
        <w:rPr>
          <w:rFonts w:ascii="Times New Roman" w:hAnsi="Times New Roman" w:cs="Times New Roman"/>
          <w:sz w:val="22"/>
          <w:szCs w:val="22"/>
        </w:rPr>
        <w:t xml:space="preserve">Liceo artistico </w:t>
      </w:r>
      <w:r w:rsidR="00E2586A" w:rsidRPr="006B3C40">
        <w:rPr>
          <w:rFonts w:ascii="Times New Roman" w:hAnsi="Times New Roman" w:cs="Times New Roman"/>
        </w:rPr>
        <w:t xml:space="preserve">I.S.I.S. </w:t>
      </w:r>
      <w:r w:rsidRPr="006B3C40">
        <w:rPr>
          <w:rFonts w:ascii="Times New Roman" w:hAnsi="Times New Roman" w:cs="Times New Roman"/>
          <w:sz w:val="22"/>
          <w:szCs w:val="22"/>
        </w:rPr>
        <w:t>Boccioni-Palizzi</w:t>
      </w:r>
      <w:r w:rsidR="00433F8B" w:rsidRPr="006B3C40">
        <w:rPr>
          <w:rFonts w:ascii="Times New Roman" w:hAnsi="Times New Roman" w:cs="Times New Roman"/>
          <w:sz w:val="22"/>
          <w:szCs w:val="22"/>
        </w:rPr>
        <w:t xml:space="preserve"> indirizzo </w:t>
      </w:r>
      <w:r w:rsidR="00C710A3" w:rsidRPr="006B3C40">
        <w:rPr>
          <w:rFonts w:ascii="Times New Roman" w:hAnsi="Times New Roman" w:cs="Times New Roman"/>
          <w:sz w:val="22"/>
          <w:szCs w:val="22"/>
        </w:rPr>
        <w:t>Design della moda e del costume</w:t>
      </w:r>
      <w:r w:rsidR="00F160F5" w:rsidRPr="006B3C40">
        <w:rPr>
          <w:rFonts w:ascii="Times New Roman" w:hAnsi="Times New Roman" w:cs="Times New Roman"/>
          <w:sz w:val="22"/>
          <w:szCs w:val="22"/>
        </w:rPr>
        <w:t xml:space="preserve">: insieme a </w:t>
      </w:r>
      <w:r w:rsidRPr="006B3C40">
        <w:rPr>
          <w:rFonts w:ascii="Times New Roman" w:hAnsi="Times New Roman" w:cs="Times New Roman"/>
          <w:sz w:val="22"/>
          <w:szCs w:val="22"/>
        </w:rPr>
        <w:t>Daniela Salernitano (fashion designer, costumista cinematografica e teatrale, vincitrice del David di Donatello per co</w:t>
      </w:r>
      <w:r w:rsidR="00F160F5" w:rsidRPr="006B3C40">
        <w:rPr>
          <w:rFonts w:ascii="Times New Roman" w:hAnsi="Times New Roman" w:cs="Times New Roman"/>
          <w:sz w:val="22"/>
          <w:szCs w:val="22"/>
        </w:rPr>
        <w:t>me miglior costumista nel 2018) sono stati realizzati t</w:t>
      </w:r>
      <w:r w:rsidRPr="006B3C40">
        <w:rPr>
          <w:rFonts w:ascii="Times New Roman" w:hAnsi="Times New Roman" w:cs="Times New Roman"/>
          <w:sz w:val="22"/>
          <w:szCs w:val="22"/>
        </w:rPr>
        <w:t xml:space="preserve">redici impermeabili, creazioni sartoriali uniche in cui il tessuto plastico viene impreziosito dalle riproduzioni di alcune opere esposte nelle Gallerie d’Italia di Napoli come la </w:t>
      </w:r>
      <w:r w:rsidRPr="006B3C40">
        <w:rPr>
          <w:rFonts w:ascii="Times New Roman" w:hAnsi="Times New Roman" w:cs="Times New Roman"/>
          <w:i/>
          <w:sz w:val="22"/>
          <w:szCs w:val="22"/>
        </w:rPr>
        <w:t>Dama con ventaglio</w:t>
      </w:r>
      <w:r w:rsidRPr="006B3C40">
        <w:rPr>
          <w:rFonts w:ascii="Times New Roman" w:hAnsi="Times New Roman" w:cs="Times New Roman"/>
          <w:sz w:val="22"/>
          <w:szCs w:val="22"/>
        </w:rPr>
        <w:t xml:space="preserve"> o il </w:t>
      </w:r>
      <w:r w:rsidR="003146C1" w:rsidRPr="006B3C40">
        <w:rPr>
          <w:rFonts w:ascii="Times New Roman" w:hAnsi="Times New Roman" w:cs="Times New Roman"/>
          <w:i/>
          <w:sz w:val="22"/>
          <w:szCs w:val="22"/>
        </w:rPr>
        <w:t>R</w:t>
      </w:r>
      <w:r w:rsidRPr="006B3C40">
        <w:rPr>
          <w:rFonts w:ascii="Times New Roman" w:hAnsi="Times New Roman" w:cs="Times New Roman"/>
          <w:i/>
          <w:sz w:val="22"/>
          <w:szCs w:val="22"/>
        </w:rPr>
        <w:t>itratto di Anna Gemito</w:t>
      </w:r>
      <w:r w:rsidRPr="006B3C40">
        <w:rPr>
          <w:rFonts w:ascii="Times New Roman" w:hAnsi="Times New Roman" w:cs="Times New Roman"/>
          <w:sz w:val="22"/>
          <w:szCs w:val="22"/>
        </w:rPr>
        <w:t xml:space="preserve">, e ancora </w:t>
      </w:r>
      <w:r w:rsidRPr="006B3C40">
        <w:rPr>
          <w:rFonts w:ascii="Times New Roman" w:hAnsi="Times New Roman" w:cs="Times New Roman"/>
          <w:i/>
          <w:sz w:val="22"/>
          <w:szCs w:val="22"/>
        </w:rPr>
        <w:t xml:space="preserve">Napoli, via Toledo, impressione di Pioggia </w:t>
      </w:r>
      <w:r w:rsidRPr="006B3C40">
        <w:rPr>
          <w:rFonts w:ascii="Times New Roman" w:hAnsi="Times New Roman" w:cs="Times New Roman"/>
          <w:sz w:val="22"/>
          <w:szCs w:val="22"/>
        </w:rPr>
        <w:t xml:space="preserve">o la </w:t>
      </w:r>
      <w:r w:rsidRPr="006B3C40">
        <w:rPr>
          <w:rFonts w:ascii="Times New Roman" w:hAnsi="Times New Roman" w:cs="Times New Roman"/>
          <w:i/>
          <w:sz w:val="22"/>
          <w:szCs w:val="22"/>
        </w:rPr>
        <w:t>Tempesta nel golfo di Napoli</w:t>
      </w:r>
    </w:p>
    <w:p w:rsidR="003D52B9" w:rsidRPr="006B3C40" w:rsidRDefault="003D52B9" w:rsidP="003146C1">
      <w:pPr>
        <w:pStyle w:val="Default"/>
        <w:spacing w:after="160"/>
        <w:jc w:val="both"/>
        <w:rPr>
          <w:rFonts w:ascii="Times New Roman" w:hAnsi="Times New Roman" w:cs="Times New Roman"/>
          <w:b/>
          <w:sz w:val="22"/>
          <w:szCs w:val="22"/>
        </w:rPr>
      </w:pPr>
      <w:r w:rsidRPr="006B3C40">
        <w:rPr>
          <w:rFonts w:ascii="Times New Roman" w:hAnsi="Times New Roman" w:cs="Times New Roman"/>
          <w:b/>
          <w:sz w:val="22"/>
          <w:szCs w:val="22"/>
        </w:rPr>
        <w:t>Progetto “Reading teatrale”</w:t>
      </w:r>
      <w:r w:rsidR="00F160F5" w:rsidRPr="006B3C40">
        <w:rPr>
          <w:rFonts w:ascii="Times New Roman" w:hAnsi="Times New Roman" w:cs="Times New Roman"/>
          <w:sz w:val="22"/>
          <w:szCs w:val="22"/>
        </w:rPr>
        <w:t>, la classe IVC</w:t>
      </w:r>
      <w:r w:rsidR="00C710A3" w:rsidRPr="006B3C40">
        <w:rPr>
          <w:rFonts w:ascii="Times New Roman" w:hAnsi="Times New Roman" w:cs="Times New Roman"/>
          <w:sz w:val="22"/>
          <w:szCs w:val="22"/>
        </w:rPr>
        <w:t>L</w:t>
      </w:r>
      <w:r w:rsidR="00F160F5" w:rsidRPr="006B3C40">
        <w:rPr>
          <w:rFonts w:ascii="Times New Roman" w:hAnsi="Times New Roman" w:cs="Times New Roman"/>
          <w:sz w:val="22"/>
          <w:szCs w:val="22"/>
        </w:rPr>
        <w:t xml:space="preserve"> del Liceo E. P. Fonseca e la classe VG &amp; VM Liceo G.B. Vico indirizzo linguistico insieme a</w:t>
      </w:r>
      <w:r w:rsidRPr="006B3C40">
        <w:rPr>
          <w:rFonts w:ascii="Times New Roman" w:hAnsi="Times New Roman" w:cs="Times New Roman"/>
          <w:sz w:val="22"/>
          <w:szCs w:val="22"/>
        </w:rPr>
        <w:t xml:space="preserve"> Luca </w:t>
      </w:r>
      <w:proofErr w:type="spellStart"/>
      <w:r w:rsidRPr="006B3C40">
        <w:rPr>
          <w:rFonts w:ascii="Times New Roman" w:hAnsi="Times New Roman" w:cs="Times New Roman"/>
          <w:sz w:val="22"/>
          <w:szCs w:val="22"/>
        </w:rPr>
        <w:t>Saccoia</w:t>
      </w:r>
      <w:proofErr w:type="spellEnd"/>
      <w:r w:rsidRPr="006B3C40">
        <w:rPr>
          <w:rFonts w:ascii="Times New Roman" w:hAnsi="Times New Roman" w:cs="Times New Roman"/>
          <w:sz w:val="22"/>
          <w:szCs w:val="22"/>
        </w:rPr>
        <w:t xml:space="preserve"> (attore teatrale e cinematografico, regista</w:t>
      </w:r>
      <w:r w:rsidR="00433F8B" w:rsidRPr="006B3C40">
        <w:rPr>
          <w:rFonts w:ascii="Times New Roman" w:hAnsi="Times New Roman" w:cs="Times New Roman"/>
          <w:sz w:val="22"/>
          <w:szCs w:val="22"/>
        </w:rPr>
        <w:t>)</w:t>
      </w:r>
      <w:r w:rsidR="00C710A3" w:rsidRPr="006B3C40">
        <w:rPr>
          <w:rFonts w:ascii="Times New Roman" w:hAnsi="Times New Roman" w:cs="Times New Roman"/>
          <w:sz w:val="22"/>
          <w:szCs w:val="22"/>
        </w:rPr>
        <w:t xml:space="preserve"> e con la collaborazione di</w:t>
      </w:r>
      <w:r w:rsidRPr="006B3C40">
        <w:rPr>
          <w:rFonts w:ascii="Times New Roman" w:hAnsi="Times New Roman" w:cs="Times New Roman"/>
          <w:sz w:val="22"/>
          <w:szCs w:val="22"/>
        </w:rPr>
        <w:t xml:space="preserve"> Ugo Cun</w:t>
      </w:r>
      <w:r w:rsidR="00F160F5" w:rsidRPr="006B3C40">
        <w:rPr>
          <w:rFonts w:ascii="Times New Roman" w:hAnsi="Times New Roman" w:cs="Times New Roman"/>
          <w:sz w:val="22"/>
          <w:szCs w:val="22"/>
        </w:rPr>
        <w:t>dari (</w:t>
      </w:r>
      <w:r w:rsidR="00C710A3" w:rsidRPr="006B3C40">
        <w:rPr>
          <w:rFonts w:ascii="Times New Roman" w:hAnsi="Times New Roman" w:cs="Times New Roman"/>
          <w:sz w:val="22"/>
          <w:szCs w:val="22"/>
        </w:rPr>
        <w:t xml:space="preserve">giornalista, autore e </w:t>
      </w:r>
      <w:r w:rsidR="00F160F5" w:rsidRPr="006B3C40">
        <w:rPr>
          <w:rFonts w:ascii="Times New Roman" w:hAnsi="Times New Roman" w:cs="Times New Roman"/>
          <w:sz w:val="22"/>
          <w:szCs w:val="22"/>
        </w:rPr>
        <w:t xml:space="preserve">traduttore </w:t>
      </w:r>
      <w:r w:rsidR="00C710A3" w:rsidRPr="006B3C40">
        <w:rPr>
          <w:rFonts w:ascii="Times New Roman" w:hAnsi="Times New Roman" w:cs="Times New Roman"/>
          <w:sz w:val="22"/>
          <w:szCs w:val="22"/>
        </w:rPr>
        <w:t>letterario</w:t>
      </w:r>
      <w:r w:rsidRPr="006B3C40">
        <w:rPr>
          <w:rFonts w:ascii="Times New Roman" w:hAnsi="Times New Roman" w:cs="Times New Roman"/>
          <w:sz w:val="22"/>
          <w:szCs w:val="22"/>
        </w:rPr>
        <w:t>)</w:t>
      </w:r>
      <w:r w:rsidR="00F160F5" w:rsidRPr="006B3C40">
        <w:rPr>
          <w:rFonts w:ascii="Times New Roman" w:hAnsi="Times New Roman" w:cs="Times New Roman"/>
          <w:sz w:val="22"/>
          <w:szCs w:val="22"/>
        </w:rPr>
        <w:t xml:space="preserve"> </w:t>
      </w:r>
      <w:r w:rsidRPr="006B3C40">
        <w:rPr>
          <w:rFonts w:ascii="Times New Roman" w:hAnsi="Times New Roman" w:cs="Times New Roman"/>
          <w:sz w:val="22"/>
          <w:szCs w:val="22"/>
        </w:rPr>
        <w:t xml:space="preserve">hanno realizzato una messa in scena, un </w:t>
      </w:r>
      <w:r w:rsidR="00C710A3" w:rsidRPr="006B3C40">
        <w:rPr>
          <w:rFonts w:ascii="Times New Roman" w:hAnsi="Times New Roman" w:cs="Times New Roman"/>
          <w:sz w:val="22"/>
          <w:szCs w:val="22"/>
        </w:rPr>
        <w:t>“</w:t>
      </w:r>
      <w:r w:rsidRPr="006B3C40">
        <w:rPr>
          <w:rFonts w:ascii="Times New Roman" w:hAnsi="Times New Roman" w:cs="Times New Roman"/>
          <w:sz w:val="22"/>
          <w:szCs w:val="22"/>
        </w:rPr>
        <w:t>reading</w:t>
      </w:r>
      <w:r w:rsidR="00C710A3" w:rsidRPr="006B3C40">
        <w:rPr>
          <w:rFonts w:ascii="Times New Roman" w:hAnsi="Times New Roman" w:cs="Times New Roman"/>
          <w:sz w:val="22"/>
          <w:szCs w:val="22"/>
        </w:rPr>
        <w:t>”</w:t>
      </w:r>
      <w:r w:rsidRPr="006B3C40">
        <w:rPr>
          <w:rFonts w:ascii="Times New Roman" w:hAnsi="Times New Roman" w:cs="Times New Roman"/>
          <w:sz w:val="22"/>
          <w:szCs w:val="22"/>
        </w:rPr>
        <w:t xml:space="preserve">, che porterà a Palazzo </w:t>
      </w:r>
      <w:proofErr w:type="spellStart"/>
      <w:r w:rsidRPr="006B3C40">
        <w:rPr>
          <w:rFonts w:ascii="Times New Roman" w:hAnsi="Times New Roman" w:cs="Times New Roman"/>
          <w:sz w:val="22"/>
          <w:szCs w:val="22"/>
        </w:rPr>
        <w:t>Zevallos</w:t>
      </w:r>
      <w:proofErr w:type="spellEnd"/>
      <w:r w:rsidR="00560D18" w:rsidRPr="006B3C40">
        <w:rPr>
          <w:rFonts w:ascii="Times New Roman" w:hAnsi="Times New Roman" w:cs="Times New Roman"/>
          <w:sz w:val="22"/>
          <w:szCs w:val="22"/>
        </w:rPr>
        <w:t>-Stigliano</w:t>
      </w:r>
      <w:r w:rsidRPr="006B3C40">
        <w:rPr>
          <w:rFonts w:ascii="Times New Roman" w:hAnsi="Times New Roman" w:cs="Times New Roman"/>
          <w:sz w:val="22"/>
          <w:szCs w:val="22"/>
        </w:rPr>
        <w:t xml:space="preserve"> storie e narrazioni, frammenti di protagonisti del passato e proiezioni della storia e delle opere sul presente dei ragazzi, anche ispirati ai racconti prodotti lo scorso anno dal Liceo Sannazzaro in collaborazione con Lorenzo</w:t>
      </w:r>
      <w:r w:rsidR="00C710A3" w:rsidRPr="006B3C40">
        <w:rPr>
          <w:rFonts w:ascii="Times New Roman" w:hAnsi="Times New Roman" w:cs="Times New Roman"/>
          <w:sz w:val="22"/>
          <w:szCs w:val="22"/>
        </w:rPr>
        <w:t xml:space="preserve"> Marone. I testi </w:t>
      </w:r>
      <w:r w:rsidRPr="006B3C40">
        <w:rPr>
          <w:rFonts w:ascii="Times New Roman" w:hAnsi="Times New Roman" w:cs="Times New Roman"/>
          <w:sz w:val="22"/>
          <w:szCs w:val="22"/>
        </w:rPr>
        <w:t>prodotti sono stati</w:t>
      </w:r>
      <w:r w:rsidR="00C710A3" w:rsidRPr="006B3C40">
        <w:rPr>
          <w:rFonts w:ascii="Times New Roman" w:hAnsi="Times New Roman" w:cs="Times New Roman"/>
          <w:sz w:val="22"/>
          <w:szCs w:val="22"/>
        </w:rPr>
        <w:t>,</w:t>
      </w:r>
      <w:r w:rsidRPr="006B3C40">
        <w:rPr>
          <w:rFonts w:ascii="Times New Roman" w:hAnsi="Times New Roman" w:cs="Times New Roman"/>
          <w:sz w:val="22"/>
          <w:szCs w:val="22"/>
        </w:rPr>
        <w:t xml:space="preserve"> poi</w:t>
      </w:r>
      <w:r w:rsidR="00C710A3" w:rsidRPr="006B3C40">
        <w:rPr>
          <w:rFonts w:ascii="Times New Roman" w:hAnsi="Times New Roman" w:cs="Times New Roman"/>
          <w:sz w:val="22"/>
          <w:szCs w:val="22"/>
        </w:rPr>
        <w:t>,</w:t>
      </w:r>
      <w:r w:rsidRPr="006B3C40">
        <w:rPr>
          <w:rFonts w:ascii="Times New Roman" w:hAnsi="Times New Roman" w:cs="Times New Roman"/>
          <w:sz w:val="22"/>
          <w:szCs w:val="22"/>
        </w:rPr>
        <w:t xml:space="preserve"> in parte tradotti per essere proposti anche ad un pubblico non italiano.</w:t>
      </w:r>
    </w:p>
    <w:p w:rsidR="00DC2672" w:rsidRPr="00F25D27" w:rsidRDefault="00F25D27" w:rsidP="009A0E80">
      <w:pPr>
        <w:jc w:val="both"/>
        <w:rPr>
          <w:rFonts w:ascii="Times New Roman" w:hAnsi="Times New Roman" w:cs="Times New Roman"/>
          <w:sz w:val="24"/>
        </w:rPr>
      </w:pPr>
      <w:r w:rsidRPr="006B3C40">
        <w:rPr>
          <w:rFonts w:ascii="Times New Roman" w:hAnsi="Times New Roman" w:cs="Times New Roman"/>
          <w:sz w:val="24"/>
        </w:rPr>
        <w:t>All’evento finale</w:t>
      </w:r>
      <w:r w:rsidR="00C710A3" w:rsidRPr="006B3C40">
        <w:rPr>
          <w:rFonts w:ascii="Times New Roman" w:hAnsi="Times New Roman" w:cs="Times New Roman"/>
          <w:sz w:val="24"/>
        </w:rPr>
        <w:t xml:space="preserve">, che </w:t>
      </w:r>
      <w:r w:rsidR="00E2586A" w:rsidRPr="006B3C40">
        <w:rPr>
          <w:rFonts w:ascii="Times New Roman" w:hAnsi="Times New Roman" w:cs="Times New Roman"/>
          <w:sz w:val="24"/>
        </w:rPr>
        <w:t>prevedrà</w:t>
      </w:r>
      <w:r w:rsidR="00C710A3" w:rsidRPr="006B3C40">
        <w:rPr>
          <w:rFonts w:ascii="Times New Roman" w:hAnsi="Times New Roman" w:cs="Times New Roman"/>
          <w:sz w:val="24"/>
        </w:rPr>
        <w:t xml:space="preserve"> una breve messa in scena ed un successivo</w:t>
      </w:r>
      <w:r w:rsidRPr="006B3C40">
        <w:rPr>
          <w:rFonts w:ascii="Times New Roman" w:hAnsi="Times New Roman" w:cs="Times New Roman"/>
          <w:sz w:val="24"/>
        </w:rPr>
        <w:t xml:space="preserve"> </w:t>
      </w:r>
      <w:r w:rsidR="00C710A3" w:rsidRPr="006B3C40">
        <w:rPr>
          <w:rFonts w:ascii="Times New Roman" w:hAnsi="Times New Roman" w:cs="Times New Roman"/>
          <w:sz w:val="24"/>
        </w:rPr>
        <w:t>momento di mostra espositiva</w:t>
      </w:r>
      <w:r w:rsidR="00E2586A" w:rsidRPr="006B3C40">
        <w:rPr>
          <w:rFonts w:ascii="Times New Roman" w:hAnsi="Times New Roman" w:cs="Times New Roman"/>
          <w:sz w:val="24"/>
        </w:rPr>
        <w:t xml:space="preserve"> dei prodotti realizzati dai ragazzi dell'I.S.</w:t>
      </w:r>
      <w:proofErr w:type="gramStart"/>
      <w:r w:rsidR="00E2586A" w:rsidRPr="006B3C40">
        <w:rPr>
          <w:rFonts w:ascii="Times New Roman" w:hAnsi="Times New Roman" w:cs="Times New Roman"/>
          <w:sz w:val="24"/>
        </w:rPr>
        <w:t>I.S</w:t>
      </w:r>
      <w:proofErr w:type="gramEnd"/>
      <w:r w:rsidR="00E2586A" w:rsidRPr="006B3C40">
        <w:rPr>
          <w:rFonts w:ascii="Times New Roman" w:hAnsi="Times New Roman" w:cs="Times New Roman"/>
          <w:sz w:val="24"/>
        </w:rPr>
        <w:t xml:space="preserve"> Boccioni-Palizzi</w:t>
      </w:r>
      <w:r w:rsidR="00C710A3" w:rsidRPr="006B3C40">
        <w:rPr>
          <w:rFonts w:ascii="Times New Roman" w:hAnsi="Times New Roman" w:cs="Times New Roman"/>
          <w:sz w:val="24"/>
        </w:rPr>
        <w:t xml:space="preserve">, </w:t>
      </w:r>
      <w:r w:rsidRPr="006B3C40">
        <w:rPr>
          <w:rFonts w:ascii="Times New Roman" w:hAnsi="Times New Roman" w:cs="Times New Roman"/>
          <w:sz w:val="24"/>
        </w:rPr>
        <w:t xml:space="preserve">oltre agli studenti che hanno partecipato al progetto, daranno il loro </w:t>
      </w:r>
      <w:r w:rsidR="00C710A3" w:rsidRPr="006B3C40">
        <w:rPr>
          <w:rFonts w:ascii="Times New Roman" w:hAnsi="Times New Roman" w:cs="Times New Roman"/>
          <w:sz w:val="24"/>
        </w:rPr>
        <w:t>prezioso contributo anche 18</w:t>
      </w:r>
      <w:r w:rsidRPr="006B3C40">
        <w:rPr>
          <w:rFonts w:ascii="Times New Roman" w:hAnsi="Times New Roman" w:cs="Times New Roman"/>
          <w:sz w:val="24"/>
        </w:rPr>
        <w:t xml:space="preserve"> ragazzi dell</w:t>
      </w:r>
      <w:r w:rsidR="00B256BC" w:rsidRPr="006B3C40">
        <w:rPr>
          <w:rFonts w:ascii="Times New Roman" w:hAnsi="Times New Roman" w:cs="Times New Roman"/>
          <w:sz w:val="24"/>
        </w:rPr>
        <w:t>e classi IIIP e IVN dell</w:t>
      </w:r>
      <w:r w:rsidRPr="006B3C40">
        <w:rPr>
          <w:rFonts w:ascii="Times New Roman" w:hAnsi="Times New Roman" w:cs="Times New Roman"/>
          <w:sz w:val="24"/>
        </w:rPr>
        <w:t>'indirizzo coreutico e musicale d</w:t>
      </w:r>
      <w:r w:rsidR="00C710A3" w:rsidRPr="006B3C40">
        <w:rPr>
          <w:rFonts w:ascii="Times New Roman" w:hAnsi="Times New Roman" w:cs="Times New Roman"/>
          <w:sz w:val="24"/>
        </w:rPr>
        <w:t>ell'I.S.I.S Boccioni-Palizzi.</w:t>
      </w:r>
    </w:p>
    <w:p w:rsidR="00DC2672" w:rsidRPr="00FF4E3D" w:rsidRDefault="00DC2672" w:rsidP="00DC2672">
      <w:pPr>
        <w:jc w:val="center"/>
        <w:rPr>
          <w:rFonts w:ascii="Times New Roman" w:hAnsi="Times New Roman" w:cs="Times New Roman"/>
          <w:b/>
          <w:u w:val="single"/>
        </w:rPr>
      </w:pPr>
      <w:r w:rsidRPr="00FF4E3D">
        <w:rPr>
          <w:rFonts w:ascii="Times New Roman" w:hAnsi="Times New Roman" w:cs="Times New Roman"/>
          <w:b/>
          <w:u w:val="single"/>
        </w:rPr>
        <w:t>NOTA DI APPROFONDIMENTO</w:t>
      </w:r>
    </w:p>
    <w:p w:rsidR="00DC2672" w:rsidRPr="00FF4E3D" w:rsidRDefault="00DC2672" w:rsidP="009A0E80">
      <w:pPr>
        <w:jc w:val="both"/>
        <w:rPr>
          <w:rFonts w:ascii="Times New Roman" w:hAnsi="Times New Roman" w:cs="Times New Roman"/>
          <w:i/>
        </w:rPr>
      </w:pPr>
    </w:p>
    <w:p w:rsidR="007B1D42" w:rsidRPr="00FF4E3D" w:rsidRDefault="007B1D42" w:rsidP="007B1D42">
      <w:pPr>
        <w:jc w:val="both"/>
        <w:rPr>
          <w:rFonts w:ascii="Times New Roman" w:hAnsi="Times New Roman" w:cs="Times New Roman"/>
        </w:rPr>
      </w:pPr>
      <w:proofErr w:type="spellStart"/>
      <w:r w:rsidRPr="00FF4E3D">
        <w:rPr>
          <w:rFonts w:ascii="Times New Roman" w:hAnsi="Times New Roman" w:cs="Times New Roman"/>
          <w:i/>
        </w:rPr>
        <w:t>Careers</w:t>
      </w:r>
      <w:proofErr w:type="spellEnd"/>
      <w:r w:rsidRPr="00FF4E3D">
        <w:rPr>
          <w:rFonts w:ascii="Times New Roman" w:hAnsi="Times New Roman" w:cs="Times New Roman"/>
          <w:i/>
        </w:rPr>
        <w:t xml:space="preserve"> in Art</w:t>
      </w:r>
      <w:r w:rsidRPr="00FF4E3D">
        <w:rPr>
          <w:rFonts w:ascii="Times New Roman" w:hAnsi="Times New Roman" w:cs="Times New Roman"/>
        </w:rPr>
        <w:t xml:space="preserve"> nasce nel 2016 dalla volontà di Intesa Sanpaolo di investire sui giovani e il loro futuro occupazionale avvicinandoli a un settore economico, quello del </w:t>
      </w:r>
      <w:r w:rsidRPr="00FF4E3D">
        <w:rPr>
          <w:rFonts w:ascii="Times New Roman" w:hAnsi="Times New Roman" w:cs="Times New Roman"/>
          <w:i/>
        </w:rPr>
        <w:t xml:space="preserve">made in </w:t>
      </w:r>
      <w:proofErr w:type="spellStart"/>
      <w:r w:rsidRPr="00FF4E3D">
        <w:rPr>
          <w:rFonts w:ascii="Times New Roman" w:hAnsi="Times New Roman" w:cs="Times New Roman"/>
          <w:i/>
        </w:rPr>
        <w:t>Italy</w:t>
      </w:r>
      <w:proofErr w:type="spellEnd"/>
      <w:r w:rsidRPr="00FF4E3D">
        <w:rPr>
          <w:rFonts w:ascii="Times New Roman" w:hAnsi="Times New Roman" w:cs="Times New Roman"/>
        </w:rPr>
        <w:t xml:space="preserve">, delle industrie creative e </w:t>
      </w:r>
      <w:r>
        <w:rPr>
          <w:rFonts w:ascii="Times New Roman" w:hAnsi="Times New Roman" w:cs="Times New Roman"/>
        </w:rPr>
        <w:t xml:space="preserve">culturali italiane. </w:t>
      </w:r>
      <w:r w:rsidRPr="00FF4E3D">
        <w:rPr>
          <w:rFonts w:ascii="Times New Roman" w:hAnsi="Times New Roman" w:cs="Times New Roman"/>
        </w:rPr>
        <w:t xml:space="preserve">L’idea è fare incontrare i giovani, l’arte e il lavoro, grazie al patrimonio artistico delle Gallerie di Italia, al know-how e alle reti di professionisti che collaborano con il Progetto Cultura di Intesa Sanpaolo. La partnership con </w:t>
      </w:r>
      <w:proofErr w:type="spellStart"/>
      <w:r w:rsidRPr="00FF4E3D">
        <w:rPr>
          <w:rFonts w:ascii="Times New Roman" w:hAnsi="Times New Roman" w:cs="Times New Roman"/>
        </w:rPr>
        <w:t>Next</w:t>
      </w:r>
      <w:proofErr w:type="spellEnd"/>
      <w:r w:rsidRPr="00FF4E3D">
        <w:rPr>
          <w:rFonts w:ascii="Times New Roman" w:hAnsi="Times New Roman" w:cs="Times New Roman"/>
        </w:rPr>
        <w:t xml:space="preserve"> Level che realizza progetti innovativi in materia di orientamento ha consentito poi di </w:t>
      </w:r>
      <w:r w:rsidRPr="00FF4E3D">
        <w:rPr>
          <w:rFonts w:ascii="Times New Roman" w:hAnsi="Times New Roman" w:cs="Times New Roman"/>
        </w:rPr>
        <w:lastRenderedPageBreak/>
        <w:t>tradurre questa idea in un progetto per le scuole secondarie che si potesse inquadrare, in virtù di una solida didattica laboratoriale, nella nuova legge sull’alternanza scuola-lavoro.</w:t>
      </w:r>
    </w:p>
    <w:p w:rsidR="007B1D42" w:rsidRPr="00FF4E3D" w:rsidRDefault="007B1D42" w:rsidP="007B1D42">
      <w:pPr>
        <w:jc w:val="both"/>
        <w:rPr>
          <w:rFonts w:ascii="Times New Roman" w:hAnsi="Times New Roman" w:cs="Times New Roman"/>
        </w:rPr>
      </w:pPr>
      <w:proofErr w:type="spellStart"/>
      <w:r w:rsidRPr="00FF4E3D">
        <w:rPr>
          <w:rFonts w:ascii="Times New Roman" w:hAnsi="Times New Roman" w:cs="Times New Roman"/>
          <w:i/>
        </w:rPr>
        <w:t>Careers</w:t>
      </w:r>
      <w:proofErr w:type="spellEnd"/>
      <w:r w:rsidRPr="00FF4E3D">
        <w:rPr>
          <w:rFonts w:ascii="Times New Roman" w:hAnsi="Times New Roman" w:cs="Times New Roman"/>
          <w:i/>
        </w:rPr>
        <w:t xml:space="preserve"> in Art</w:t>
      </w:r>
      <w:r w:rsidRPr="00FF4E3D">
        <w:rPr>
          <w:rFonts w:ascii="Times New Roman" w:hAnsi="Times New Roman" w:cs="Times New Roman"/>
        </w:rPr>
        <w:t xml:space="preserve"> va oltre le modalità tradizionali di orientamento, che insistono su una dimensione informativa lasciano poco spazio alla sperimentazione, sostenendo altresì le Scuole “Superiori” </w:t>
      </w:r>
      <w:r>
        <w:rPr>
          <w:rFonts w:ascii="Times New Roman" w:hAnsi="Times New Roman" w:cs="Times New Roman"/>
        </w:rPr>
        <w:t>nella realizzazione dei percorsi di</w:t>
      </w:r>
      <w:r w:rsidRPr="00FF4E3D">
        <w:rPr>
          <w:rFonts w:ascii="Times New Roman" w:hAnsi="Times New Roman" w:cs="Times New Roman"/>
        </w:rPr>
        <w:t xml:space="preserve"> “alternanza scuola-lavoro”. Grazie a </w:t>
      </w:r>
      <w:proofErr w:type="spellStart"/>
      <w:r w:rsidRPr="00FF4E3D">
        <w:rPr>
          <w:rFonts w:ascii="Times New Roman" w:hAnsi="Times New Roman" w:cs="Times New Roman"/>
          <w:i/>
        </w:rPr>
        <w:t>Careers</w:t>
      </w:r>
      <w:proofErr w:type="spellEnd"/>
      <w:r w:rsidRPr="00FF4E3D">
        <w:rPr>
          <w:rFonts w:ascii="Times New Roman" w:hAnsi="Times New Roman" w:cs="Times New Roman"/>
          <w:i/>
        </w:rPr>
        <w:t xml:space="preserve"> in Art</w:t>
      </w:r>
      <w:r w:rsidRPr="00FF4E3D">
        <w:rPr>
          <w:rFonts w:ascii="Times New Roman" w:hAnsi="Times New Roman" w:cs="Times New Roman"/>
        </w:rPr>
        <w:t xml:space="preserve">, infatti, gli studenti esplorano realtà che operano nei settori della valorizzazione dei beni culturali, dei new media applicati all’arte, dell’artigianato artistico, scoprendo, durante laboratori pratici che si svolgono presso le sedi museali delle Gallerie d’Italia, professioni magari meno note ai giovani, eppure cruciali, per la creazione e divulgazione dell’opera artistica: la curatela di mostre, il fotografo d’opere d’arte, il montatore video, il sarto di alta moda ecc. Nei laboratori di </w:t>
      </w:r>
      <w:proofErr w:type="spellStart"/>
      <w:r w:rsidRPr="00FF4E3D">
        <w:rPr>
          <w:rFonts w:ascii="Times New Roman" w:hAnsi="Times New Roman" w:cs="Times New Roman"/>
          <w:i/>
        </w:rPr>
        <w:t>Careers</w:t>
      </w:r>
      <w:proofErr w:type="spellEnd"/>
      <w:r w:rsidRPr="00FF4E3D">
        <w:rPr>
          <w:rFonts w:ascii="Times New Roman" w:hAnsi="Times New Roman" w:cs="Times New Roman"/>
          <w:i/>
        </w:rPr>
        <w:t xml:space="preserve"> in Art</w:t>
      </w:r>
      <w:r w:rsidRPr="00FF4E3D">
        <w:rPr>
          <w:rFonts w:ascii="Times New Roman" w:hAnsi="Times New Roman" w:cs="Times New Roman"/>
        </w:rPr>
        <w:t xml:space="preserve"> gli esperti si raccontano e fanno vedere agli studenti in cosa consiste concretamente il loro lavoro, formandoli su conoscenze e competenze chiave del mestiere.</w:t>
      </w:r>
    </w:p>
    <w:p w:rsidR="007B1D42" w:rsidRDefault="007B1D42" w:rsidP="007B1D42">
      <w:pPr>
        <w:jc w:val="both"/>
        <w:rPr>
          <w:rFonts w:ascii="Times New Roman" w:hAnsi="Times New Roman" w:cs="Times New Roman"/>
        </w:rPr>
      </w:pPr>
      <w:r w:rsidRPr="00FF4E3D">
        <w:rPr>
          <w:rFonts w:ascii="Times New Roman" w:hAnsi="Times New Roman" w:cs="Times New Roman"/>
        </w:rPr>
        <w:t xml:space="preserve">Lungo il percorso gli studenti sono chiamati a ideare e realizzare un progetto didattico, la cui fonte di ispirazione è la vita stessa delle Gallerie d’Italia. Può essere la produzione di un oggetto artistico per il bookshop, oppure la realizzazione di un video, un catalogo, che raccontano i Palazzi e le opere esposte, reinterpretandole con lo sguardo dei </w:t>
      </w:r>
      <w:r w:rsidRPr="00FF4E3D">
        <w:rPr>
          <w:rFonts w:ascii="Times New Roman" w:hAnsi="Times New Roman" w:cs="Times New Roman"/>
          <w:i/>
        </w:rPr>
        <w:t>millennials.</w:t>
      </w:r>
      <w:r w:rsidRPr="00FF4E3D">
        <w:rPr>
          <w:rFonts w:ascii="Times New Roman" w:hAnsi="Times New Roman" w:cs="Times New Roman"/>
        </w:rPr>
        <w:t xml:space="preserve"> </w:t>
      </w:r>
    </w:p>
    <w:p w:rsidR="009A0E80" w:rsidRPr="001D4696" w:rsidRDefault="009A0E80" w:rsidP="009A0E80">
      <w:pPr>
        <w:pBdr>
          <w:bottom w:val="single" w:sz="6" w:space="1" w:color="auto"/>
        </w:pBdr>
        <w:rPr>
          <w:sz w:val="20"/>
          <w:szCs w:val="20"/>
        </w:rPr>
      </w:pPr>
    </w:p>
    <w:p w:rsidR="00BE731B" w:rsidRDefault="00BE731B" w:rsidP="00BE731B">
      <w:pPr>
        <w:spacing w:line="241" w:lineRule="atLeast"/>
        <w:jc w:val="both"/>
        <w:rPr>
          <w:rFonts w:ascii="Times New Roman" w:hAnsi="Times New Roman" w:cs="Times New Roman"/>
          <w:color w:val="000000"/>
          <w:sz w:val="20"/>
          <w:szCs w:val="20"/>
        </w:rPr>
      </w:pPr>
      <w:r>
        <w:rPr>
          <w:rFonts w:ascii="Times New Roman" w:hAnsi="Times New Roman" w:cs="Times New Roman"/>
          <w:b/>
          <w:bCs/>
          <w:color w:val="000000"/>
          <w:sz w:val="20"/>
          <w:szCs w:val="20"/>
        </w:rPr>
        <w:t>Il Progetto Cultura</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di</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Intesa Sanpaolo</w:t>
      </w:r>
      <w:r>
        <w:rPr>
          <w:rFonts w:ascii="Times New Roman" w:hAnsi="Times New Roman" w:cs="Times New Roman"/>
          <w:color w:val="000000"/>
          <w:sz w:val="20"/>
          <w:szCs w:val="20"/>
        </w:rPr>
        <w:t xml:space="preserve"> è il piano triennale delle iniziative con cui la Banca esprime il proprio impegno per la promozione dell’arte e della cultura nel nostro Paese. Alle Gallerie d’Italia, i tre musei di Intesa Sanpaolo a Milano, Napoli e Vicenza, è esposta una selezione delle oltre 30 mila opere appartenenti al patrimonio d’arte del Gruppo, dall’archeologia al contemporaneo: a Milano, le collezioni dell’Ottocento e del Novecento italiano; a Napoli, il </w:t>
      </w:r>
      <w:r>
        <w:rPr>
          <w:rFonts w:ascii="Times New Roman" w:hAnsi="Times New Roman" w:cs="Times New Roman"/>
          <w:i/>
          <w:iCs/>
          <w:color w:val="000000"/>
          <w:sz w:val="20"/>
          <w:szCs w:val="20"/>
        </w:rPr>
        <w:t>Martirio di sant’Orsola</w:t>
      </w:r>
      <w:r>
        <w:rPr>
          <w:rFonts w:ascii="Times New Roman" w:hAnsi="Times New Roman" w:cs="Times New Roman"/>
          <w:color w:val="000000"/>
          <w:sz w:val="20"/>
          <w:szCs w:val="20"/>
        </w:rPr>
        <w:t xml:space="preserve">, capolavoro di Caravaggio, insieme a opere di ambito meridionale tra Seicento e inizi Novecento; a Vicenza, le ceramiche attiche e magnogreche, la pittura veneta del Settecento e le icone russe. </w:t>
      </w:r>
      <w:r>
        <w:rPr>
          <w:rFonts w:ascii="Times New Roman" w:hAnsi="Times New Roman" w:cs="Times New Roman"/>
          <w:sz w:val="20"/>
          <w:szCs w:val="20"/>
        </w:rPr>
        <w:t xml:space="preserve">Accanto alle esposizioni permanenti, le Gallerie d’Italia propongono mostre temporanee secondo progetti scientifici originali, realizzate anche grazie a prestiti e scambi con importanti istituzioni museali nazionali e internazionali. Sede di iniziative espositive temporanee del Progetto Cultura è inoltre il 36° piano del grattacielo Intesa Sanpaolo a Torino. Dal 1989 il programma Restituzioni cura e sostiene il restauro di opere del patrimonio italiano individuate in collaborazione con gli organismi ministeriali di tutela. Alla valorizzazione dei beni d’arte di proprietà e pubblici, la Banca affianca un vasto sostegno ai principali musei, istituzioni e iniziative culturali del Paese, dal teatro alla musica, dalle mostre ai festival, con particolare attenzione alla promozione del libro e della lettura.  L’Archivio storico – cui appartengono i preziosi materiali fotografici dell’Archivio </w:t>
      </w:r>
      <w:proofErr w:type="spellStart"/>
      <w:r>
        <w:rPr>
          <w:rFonts w:ascii="Times New Roman" w:hAnsi="Times New Roman" w:cs="Times New Roman"/>
          <w:sz w:val="20"/>
          <w:szCs w:val="20"/>
        </w:rPr>
        <w:t>Publifoto</w:t>
      </w:r>
      <w:proofErr w:type="spellEnd"/>
      <w:r>
        <w:rPr>
          <w:rFonts w:ascii="Times New Roman" w:hAnsi="Times New Roman" w:cs="Times New Roman"/>
          <w:sz w:val="20"/>
          <w:szCs w:val="20"/>
        </w:rPr>
        <w:t xml:space="preserve"> – conserva e promuove la conoscenza di documenti importanti per la storia non solo del Gruppo, ma dell’intero Paese. Nel settore dell’editoria e della musica il Progetto Cultura realizza collane dedicate ai beni artistici, ai palazzi storici della Banca, alle collezioni d’arte per i ragazzi e pubblicazioni di carattere storico, economico e documentario, artistico e musicale.</w:t>
      </w:r>
      <w:bookmarkStart w:id="0" w:name="_Hlk529517463"/>
      <w:r>
        <w:rPr>
          <w:rFonts w:ascii="Times New Roman" w:hAnsi="Times New Roman" w:cs="Times New Roman"/>
          <w:sz w:val="20"/>
          <w:szCs w:val="20"/>
        </w:rPr>
        <w:t xml:space="preserve"> L’Officina delle idee mira ad offrire a giovani, laureati e post-laureati, occasioni formative qualificanti nel mondo dell’arte</w:t>
      </w:r>
      <w:r>
        <w:rPr>
          <w:rFonts w:ascii="Times New Roman" w:hAnsi="Times New Roman" w:cs="Times New Roman"/>
          <w:color w:val="000000"/>
          <w:sz w:val="20"/>
          <w:szCs w:val="20"/>
        </w:rPr>
        <w:t xml:space="preserve">. </w:t>
      </w:r>
      <w:bookmarkEnd w:id="0"/>
      <w:r>
        <w:rPr>
          <w:rFonts w:ascii="Times New Roman" w:hAnsi="Times New Roman" w:cs="Times New Roman"/>
          <w:color w:val="000000"/>
          <w:sz w:val="20"/>
          <w:szCs w:val="20"/>
        </w:rPr>
        <w:t>Il Progetto Cultura è realizzato dalla Direzione Centrale Arte, Cultura e Beni Storici di Intesa Sanpaolo la cui responsabilità è affidata a Michele Coppola.</w:t>
      </w:r>
    </w:p>
    <w:p w:rsidR="00BE731B" w:rsidRDefault="00BE731B" w:rsidP="00BE731B">
      <w:pPr>
        <w:jc w:val="both"/>
        <w:rPr>
          <w:rFonts w:ascii="Calibri" w:hAnsi="Calibri" w:cs="Calibri"/>
        </w:rPr>
      </w:pPr>
    </w:p>
    <w:p w:rsidR="005D098A" w:rsidRPr="00941364" w:rsidRDefault="005D098A" w:rsidP="005D098A">
      <w:pPr>
        <w:spacing w:after="0" w:line="240" w:lineRule="auto"/>
        <w:rPr>
          <w:rFonts w:ascii="Times New Roman" w:hAnsi="Times New Roman" w:cs="Times New Roman"/>
          <w:b/>
        </w:rPr>
      </w:pPr>
      <w:r w:rsidRPr="00941364">
        <w:rPr>
          <w:rFonts w:ascii="Times New Roman" w:hAnsi="Times New Roman" w:cs="Times New Roman"/>
          <w:b/>
        </w:rPr>
        <w:t>Informazioni per la stampa</w:t>
      </w:r>
    </w:p>
    <w:p w:rsidR="005D098A" w:rsidRPr="00941364" w:rsidRDefault="005D098A" w:rsidP="005D098A">
      <w:pPr>
        <w:rPr>
          <w:rFonts w:ascii="Times New Roman" w:hAnsi="Times New Roman" w:cs="Times New Roman"/>
        </w:rPr>
      </w:pPr>
      <w:r w:rsidRPr="00941364">
        <w:rPr>
          <w:rFonts w:ascii="Times New Roman" w:hAnsi="Times New Roman" w:cs="Times New Roman"/>
          <w:b/>
        </w:rPr>
        <w:t xml:space="preserve">Intesa Sanpaolo </w:t>
      </w:r>
      <w:r w:rsidR="00BE16B5">
        <w:rPr>
          <w:rFonts w:ascii="Times New Roman" w:hAnsi="Times New Roman" w:cs="Times New Roman"/>
          <w:b/>
        </w:rPr>
        <w:t xml:space="preserve">- </w:t>
      </w:r>
      <w:r w:rsidRPr="00941364">
        <w:rPr>
          <w:rFonts w:ascii="Times New Roman" w:hAnsi="Times New Roman" w:cs="Times New Roman"/>
        </w:rPr>
        <w:t xml:space="preserve">Ufficio Media Attività Istituzionali, Sociali e Culturali </w:t>
      </w:r>
      <w:r w:rsidRPr="00941364">
        <w:rPr>
          <w:rFonts w:ascii="Times New Roman" w:hAnsi="Times New Roman" w:cs="Times New Roman"/>
        </w:rPr>
        <w:br/>
        <w:t>335 7282324</w:t>
      </w:r>
      <w:r w:rsidRPr="00941364">
        <w:rPr>
          <w:rFonts w:ascii="Times New Roman" w:hAnsi="Times New Roman" w:cs="Times New Roman"/>
        </w:rPr>
        <w:br/>
      </w:r>
      <w:hyperlink r:id="rId7" w:history="1">
        <w:r w:rsidRPr="00941364">
          <w:rPr>
            <w:rStyle w:val="Collegamentoipertestuale"/>
            <w:rFonts w:ascii="Times New Roman" w:hAnsi="Times New Roman" w:cs="Times New Roman"/>
          </w:rPr>
          <w:t>stampa@intesasanpaolo.com</w:t>
        </w:r>
      </w:hyperlink>
      <w:r w:rsidRPr="00941364">
        <w:rPr>
          <w:rFonts w:ascii="Times New Roman" w:hAnsi="Times New Roman" w:cs="Times New Roman"/>
        </w:rPr>
        <w:t xml:space="preserve"> </w:t>
      </w:r>
    </w:p>
    <w:p w:rsidR="005D098A" w:rsidRPr="00560D18" w:rsidRDefault="005D098A" w:rsidP="005D098A">
      <w:pPr>
        <w:spacing w:after="0" w:line="240" w:lineRule="auto"/>
        <w:rPr>
          <w:rFonts w:ascii="Times New Roman" w:hAnsi="Times New Roman" w:cs="Times New Roman"/>
          <w:b/>
        </w:rPr>
      </w:pPr>
      <w:bookmarkStart w:id="1" w:name="_GoBack"/>
      <w:bookmarkEnd w:id="1"/>
      <w:r w:rsidRPr="00560D18">
        <w:rPr>
          <w:rFonts w:ascii="Times New Roman" w:hAnsi="Times New Roman" w:cs="Times New Roman"/>
          <w:b/>
        </w:rPr>
        <w:t>Sede</w:t>
      </w:r>
    </w:p>
    <w:p w:rsidR="005D098A" w:rsidRPr="00560D18" w:rsidRDefault="005D098A" w:rsidP="005D098A">
      <w:pPr>
        <w:spacing w:after="0" w:line="240" w:lineRule="auto"/>
        <w:rPr>
          <w:rFonts w:ascii="Times New Roman" w:hAnsi="Times New Roman" w:cs="Times New Roman"/>
        </w:rPr>
      </w:pPr>
      <w:r w:rsidRPr="00560D18">
        <w:rPr>
          <w:rFonts w:ascii="Times New Roman" w:hAnsi="Times New Roman" w:cs="Times New Roman"/>
        </w:rPr>
        <w:t xml:space="preserve">Gallerie d’Italia - </w:t>
      </w:r>
      <w:r w:rsidR="00560D18" w:rsidRPr="00560D18">
        <w:rPr>
          <w:rFonts w:ascii="Times New Roman" w:hAnsi="Times New Roman" w:cs="Times New Roman"/>
        </w:rPr>
        <w:t xml:space="preserve">Palazzo </w:t>
      </w:r>
      <w:proofErr w:type="spellStart"/>
      <w:r w:rsidR="00560D18" w:rsidRPr="00560D18">
        <w:rPr>
          <w:rFonts w:ascii="Times New Roman" w:hAnsi="Times New Roman" w:cs="Times New Roman"/>
        </w:rPr>
        <w:t>Zevallos</w:t>
      </w:r>
      <w:proofErr w:type="spellEnd"/>
      <w:r w:rsidR="00560D18" w:rsidRPr="00560D18">
        <w:rPr>
          <w:rFonts w:ascii="Times New Roman" w:hAnsi="Times New Roman" w:cs="Times New Roman"/>
        </w:rPr>
        <w:t>-Stigliano</w:t>
      </w:r>
    </w:p>
    <w:p w:rsidR="00560D18" w:rsidRPr="00560D18" w:rsidRDefault="00560D18" w:rsidP="005D098A">
      <w:pPr>
        <w:spacing w:after="0" w:line="240" w:lineRule="auto"/>
        <w:rPr>
          <w:rFonts w:ascii="Times New Roman" w:hAnsi="Times New Roman" w:cs="Times New Roman"/>
          <w:color w:val="222222"/>
        </w:rPr>
      </w:pPr>
      <w:r w:rsidRPr="00560D18">
        <w:rPr>
          <w:rFonts w:ascii="Times New Roman" w:hAnsi="Times New Roman" w:cs="Times New Roman"/>
          <w:color w:val="222222"/>
        </w:rPr>
        <w:t>Via Toledo, 185, 80132 Napoli NA</w:t>
      </w:r>
    </w:p>
    <w:p w:rsidR="00560D18" w:rsidRPr="00560D18" w:rsidRDefault="005D098A" w:rsidP="005D098A">
      <w:pPr>
        <w:spacing w:after="0" w:line="240" w:lineRule="auto"/>
        <w:rPr>
          <w:rFonts w:ascii="Times New Roman" w:hAnsi="Times New Roman" w:cs="Times New Roman"/>
        </w:rPr>
      </w:pPr>
      <w:r w:rsidRPr="00560D18">
        <w:rPr>
          <w:rFonts w:ascii="Times New Roman" w:hAnsi="Times New Roman" w:cs="Times New Roman"/>
        </w:rPr>
        <w:t>Numero verde 800.</w:t>
      </w:r>
      <w:r w:rsidR="00560D18" w:rsidRPr="00560D18">
        <w:rPr>
          <w:rFonts w:ascii="Times New Roman" w:hAnsi="Times New Roman" w:cs="Times New Roman"/>
        </w:rPr>
        <w:t>454229</w:t>
      </w:r>
    </w:p>
    <w:p w:rsidR="005D098A" w:rsidRPr="00560D18" w:rsidRDefault="005A6DDD" w:rsidP="005D098A">
      <w:pPr>
        <w:spacing w:after="0" w:line="240" w:lineRule="auto"/>
        <w:rPr>
          <w:rStyle w:val="Collegamentoipertestuale"/>
          <w:rFonts w:ascii="Times New Roman" w:hAnsi="Times New Roman" w:cs="Times New Roman"/>
        </w:rPr>
      </w:pPr>
      <w:hyperlink r:id="rId8" w:history="1">
        <w:r w:rsidR="005D098A" w:rsidRPr="00560D18">
          <w:rPr>
            <w:rStyle w:val="Collegamentoipertestuale"/>
            <w:rFonts w:ascii="Times New Roman" w:hAnsi="Times New Roman" w:cs="Times New Roman"/>
          </w:rPr>
          <w:t>www.gallerieditalia.com</w:t>
        </w:r>
      </w:hyperlink>
    </w:p>
    <w:p w:rsidR="005D098A" w:rsidRPr="00560D18" w:rsidRDefault="005D098A" w:rsidP="009A0E80">
      <w:pPr>
        <w:jc w:val="both"/>
        <w:rPr>
          <w:rFonts w:ascii="Times New Roman" w:hAnsi="Times New Roman" w:cs="Times New Roman"/>
        </w:rPr>
      </w:pPr>
    </w:p>
    <w:sectPr w:rsidR="005D098A" w:rsidRPr="00560D18" w:rsidSect="00084321">
      <w:headerReference w:type="default" r:id="rId9"/>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DD" w:rsidRDefault="005A6DDD" w:rsidP="00E768AE">
      <w:pPr>
        <w:spacing w:after="0" w:line="240" w:lineRule="auto"/>
      </w:pPr>
      <w:r>
        <w:separator/>
      </w:r>
    </w:p>
  </w:endnote>
  <w:endnote w:type="continuationSeparator" w:id="0">
    <w:p w:rsidR="005A6DDD" w:rsidRDefault="005A6DDD" w:rsidP="00E7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Bookman Demi">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DD" w:rsidRDefault="005A6DDD" w:rsidP="00E768AE">
      <w:pPr>
        <w:spacing w:after="0" w:line="240" w:lineRule="auto"/>
      </w:pPr>
      <w:r>
        <w:separator/>
      </w:r>
    </w:p>
  </w:footnote>
  <w:footnote w:type="continuationSeparator" w:id="0">
    <w:p w:rsidR="005A6DDD" w:rsidRDefault="005A6DDD" w:rsidP="00E76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80" w:rsidRPr="00885601" w:rsidRDefault="009A0E80" w:rsidP="009A0E80">
    <w:pPr>
      <w:rPr>
        <w:rFonts w:ascii="ITC Bookman Demi" w:hAnsi="ITC Bookman Demi"/>
        <w:b/>
        <w:sz w:val="44"/>
      </w:rPr>
    </w:pPr>
    <w:r>
      <w:rPr>
        <w:noProof/>
        <w:lang w:eastAsia="it-IT"/>
      </w:rPr>
      <w:drawing>
        <wp:anchor distT="0" distB="0" distL="114300" distR="114300" simplePos="0" relativeHeight="251659264" behindDoc="1" locked="0" layoutInCell="1" allowOverlap="1">
          <wp:simplePos x="0" y="0"/>
          <wp:positionH relativeFrom="column">
            <wp:posOffset>3251835</wp:posOffset>
          </wp:positionH>
          <wp:positionV relativeFrom="paragraph">
            <wp:posOffset>464185</wp:posOffset>
          </wp:positionV>
          <wp:extent cx="2847975" cy="323850"/>
          <wp:effectExtent l="0" t="0" r="9525" b="0"/>
          <wp:wrapThrough wrapText="bothSides">
            <wp:wrapPolygon edited="0">
              <wp:start x="0" y="0"/>
              <wp:lineTo x="0" y="20329"/>
              <wp:lineTo x="21528" y="20329"/>
              <wp:lineTo x="21528" y="0"/>
              <wp:lineTo x="0" y="0"/>
            </wp:wrapPolygon>
          </wp:wrapThrough>
          <wp:docPr id="3" name="Immagine 3" descr="INTESA_SANPAOL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A_SANPAOL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007B1D42">
      <w:rPr>
        <w:rFonts w:cs="Arial"/>
        <w:b/>
        <w:noProof/>
        <w:sz w:val="32"/>
        <w:szCs w:val="32"/>
        <w:lang w:eastAsia="it-IT"/>
      </w:rPr>
      <w:drawing>
        <wp:inline distT="0" distB="0" distL="0" distR="0" wp14:anchorId="706CFD63" wp14:editId="2041B906">
          <wp:extent cx="1125940" cy="1125940"/>
          <wp:effectExtent l="0" t="0" r="0" b="0"/>
          <wp:docPr id="1" name="Immagine 1" descr="D:\Profili\u039669\Desktop\LILLI\04_LOGO_GDI_NAPOLI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i\u039669\Desktop\LILLI\04_LOGO_GDI_NAPOLI_BL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6000" cy="1126000"/>
                  </a:xfrm>
                  <a:prstGeom prst="rect">
                    <a:avLst/>
                  </a:prstGeom>
                  <a:noFill/>
                  <a:ln>
                    <a:noFill/>
                  </a:ln>
                </pic:spPr>
              </pic:pic>
            </a:graphicData>
          </a:graphic>
        </wp:inline>
      </w:drawing>
    </w:r>
  </w:p>
  <w:p w:rsidR="009A0E80" w:rsidRDefault="009A0E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5F76"/>
    <w:multiLevelType w:val="hybridMultilevel"/>
    <w:tmpl w:val="E52697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61581"/>
    <w:multiLevelType w:val="hybridMultilevel"/>
    <w:tmpl w:val="409ADB58"/>
    <w:lvl w:ilvl="0" w:tplc="00A4EC56">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737A98"/>
    <w:multiLevelType w:val="hybridMultilevel"/>
    <w:tmpl w:val="D95889E4"/>
    <w:lvl w:ilvl="0" w:tplc="00A4EC56">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E0F3E"/>
    <w:multiLevelType w:val="hybridMultilevel"/>
    <w:tmpl w:val="C7D60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E410F3"/>
    <w:multiLevelType w:val="hybridMultilevel"/>
    <w:tmpl w:val="C3F2B01E"/>
    <w:lvl w:ilvl="0" w:tplc="00A4EC56">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D41B8F"/>
    <w:multiLevelType w:val="hybridMultilevel"/>
    <w:tmpl w:val="C1624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6F6A33"/>
    <w:multiLevelType w:val="hybridMultilevel"/>
    <w:tmpl w:val="DEACEAAA"/>
    <w:lvl w:ilvl="0" w:tplc="00A4EC56">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174BA1"/>
    <w:multiLevelType w:val="hybridMultilevel"/>
    <w:tmpl w:val="6A409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C02E9A"/>
    <w:multiLevelType w:val="hybridMultilevel"/>
    <w:tmpl w:val="E47C02D0"/>
    <w:lvl w:ilvl="0" w:tplc="30D246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F62DEA"/>
    <w:multiLevelType w:val="hybridMultilevel"/>
    <w:tmpl w:val="3A2C3390"/>
    <w:lvl w:ilvl="0" w:tplc="39D02A3A">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9"/>
  </w:num>
  <w:num w:numId="6">
    <w:abstractNumId w:val="0"/>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0F"/>
    <w:rsid w:val="0001629A"/>
    <w:rsid w:val="00030902"/>
    <w:rsid w:val="00060727"/>
    <w:rsid w:val="000744D4"/>
    <w:rsid w:val="00084321"/>
    <w:rsid w:val="00097CFB"/>
    <w:rsid w:val="000A0E78"/>
    <w:rsid w:val="000A3089"/>
    <w:rsid w:val="000A37A1"/>
    <w:rsid w:val="000C4D26"/>
    <w:rsid w:val="000F7834"/>
    <w:rsid w:val="00102EBC"/>
    <w:rsid w:val="00110540"/>
    <w:rsid w:val="001232D8"/>
    <w:rsid w:val="00134150"/>
    <w:rsid w:val="001402E8"/>
    <w:rsid w:val="001523C4"/>
    <w:rsid w:val="001531E1"/>
    <w:rsid w:val="00162F74"/>
    <w:rsid w:val="0019130E"/>
    <w:rsid w:val="001A4F8F"/>
    <w:rsid w:val="001A7D27"/>
    <w:rsid w:val="001B4DF8"/>
    <w:rsid w:val="001C0E18"/>
    <w:rsid w:val="001C55B2"/>
    <w:rsid w:val="001D4696"/>
    <w:rsid w:val="001D48B0"/>
    <w:rsid w:val="001E0233"/>
    <w:rsid w:val="00202D4F"/>
    <w:rsid w:val="00214366"/>
    <w:rsid w:val="00230167"/>
    <w:rsid w:val="00247FD1"/>
    <w:rsid w:val="002724ED"/>
    <w:rsid w:val="00275351"/>
    <w:rsid w:val="0029019B"/>
    <w:rsid w:val="002928BA"/>
    <w:rsid w:val="00295395"/>
    <w:rsid w:val="002A613C"/>
    <w:rsid w:val="002B1828"/>
    <w:rsid w:val="002B5805"/>
    <w:rsid w:val="002C6067"/>
    <w:rsid w:val="002D393E"/>
    <w:rsid w:val="002E77FE"/>
    <w:rsid w:val="002F52BB"/>
    <w:rsid w:val="002F5E7B"/>
    <w:rsid w:val="002F7C52"/>
    <w:rsid w:val="003146C1"/>
    <w:rsid w:val="003328E7"/>
    <w:rsid w:val="00333AB2"/>
    <w:rsid w:val="0036442E"/>
    <w:rsid w:val="00387655"/>
    <w:rsid w:val="00391396"/>
    <w:rsid w:val="00391C1B"/>
    <w:rsid w:val="003A4A1B"/>
    <w:rsid w:val="003A57F8"/>
    <w:rsid w:val="003B1B5D"/>
    <w:rsid w:val="003C5012"/>
    <w:rsid w:val="003D52B9"/>
    <w:rsid w:val="003D6415"/>
    <w:rsid w:val="003E105C"/>
    <w:rsid w:val="003F2A9E"/>
    <w:rsid w:val="00411985"/>
    <w:rsid w:val="00413B2A"/>
    <w:rsid w:val="00433F8B"/>
    <w:rsid w:val="0046147E"/>
    <w:rsid w:val="00466F91"/>
    <w:rsid w:val="004C13DF"/>
    <w:rsid w:val="004D11E8"/>
    <w:rsid w:val="004E07DC"/>
    <w:rsid w:val="0050370F"/>
    <w:rsid w:val="00505533"/>
    <w:rsid w:val="005337AB"/>
    <w:rsid w:val="00545B41"/>
    <w:rsid w:val="00545DD6"/>
    <w:rsid w:val="00552BD9"/>
    <w:rsid w:val="00553392"/>
    <w:rsid w:val="00557B22"/>
    <w:rsid w:val="00560D18"/>
    <w:rsid w:val="00563E63"/>
    <w:rsid w:val="005644CB"/>
    <w:rsid w:val="00570669"/>
    <w:rsid w:val="00592C23"/>
    <w:rsid w:val="005A6DDD"/>
    <w:rsid w:val="005B043D"/>
    <w:rsid w:val="005B73A7"/>
    <w:rsid w:val="005D098A"/>
    <w:rsid w:val="005D0AC1"/>
    <w:rsid w:val="005D53BB"/>
    <w:rsid w:val="00616CE0"/>
    <w:rsid w:val="00623E5B"/>
    <w:rsid w:val="00647ACA"/>
    <w:rsid w:val="00663F32"/>
    <w:rsid w:val="0067030F"/>
    <w:rsid w:val="006A730E"/>
    <w:rsid w:val="006B3C40"/>
    <w:rsid w:val="006B5C48"/>
    <w:rsid w:val="006D7D21"/>
    <w:rsid w:val="00702081"/>
    <w:rsid w:val="007121D9"/>
    <w:rsid w:val="00726F48"/>
    <w:rsid w:val="00757125"/>
    <w:rsid w:val="00757BCD"/>
    <w:rsid w:val="007700B5"/>
    <w:rsid w:val="007700D9"/>
    <w:rsid w:val="007717AD"/>
    <w:rsid w:val="007817CE"/>
    <w:rsid w:val="00796807"/>
    <w:rsid w:val="007976AE"/>
    <w:rsid w:val="007B1D42"/>
    <w:rsid w:val="007B2419"/>
    <w:rsid w:val="007E23F6"/>
    <w:rsid w:val="007E29A6"/>
    <w:rsid w:val="00820E75"/>
    <w:rsid w:val="00822466"/>
    <w:rsid w:val="00834A3B"/>
    <w:rsid w:val="00844144"/>
    <w:rsid w:val="00846163"/>
    <w:rsid w:val="00867B09"/>
    <w:rsid w:val="00892943"/>
    <w:rsid w:val="008C22A4"/>
    <w:rsid w:val="009044D4"/>
    <w:rsid w:val="009201A5"/>
    <w:rsid w:val="00924930"/>
    <w:rsid w:val="00927405"/>
    <w:rsid w:val="00941364"/>
    <w:rsid w:val="00941F45"/>
    <w:rsid w:val="00942CB6"/>
    <w:rsid w:val="00946218"/>
    <w:rsid w:val="0095602C"/>
    <w:rsid w:val="00983DCD"/>
    <w:rsid w:val="00993D92"/>
    <w:rsid w:val="009A0695"/>
    <w:rsid w:val="009A0E80"/>
    <w:rsid w:val="009A23E3"/>
    <w:rsid w:val="009A7B6E"/>
    <w:rsid w:val="009B3271"/>
    <w:rsid w:val="009B7669"/>
    <w:rsid w:val="009C60F8"/>
    <w:rsid w:val="009E30A0"/>
    <w:rsid w:val="009E6391"/>
    <w:rsid w:val="009E6892"/>
    <w:rsid w:val="009F0BD8"/>
    <w:rsid w:val="009F1FC3"/>
    <w:rsid w:val="00A04F84"/>
    <w:rsid w:val="00A1047D"/>
    <w:rsid w:val="00A12331"/>
    <w:rsid w:val="00A13564"/>
    <w:rsid w:val="00A14252"/>
    <w:rsid w:val="00A43224"/>
    <w:rsid w:val="00A53D19"/>
    <w:rsid w:val="00A61ED2"/>
    <w:rsid w:val="00A822A0"/>
    <w:rsid w:val="00AA2DA7"/>
    <w:rsid w:val="00AC1F65"/>
    <w:rsid w:val="00AC2F42"/>
    <w:rsid w:val="00AD0EC6"/>
    <w:rsid w:val="00AD5FDE"/>
    <w:rsid w:val="00AE27B8"/>
    <w:rsid w:val="00B074C0"/>
    <w:rsid w:val="00B111BF"/>
    <w:rsid w:val="00B14D8A"/>
    <w:rsid w:val="00B2184A"/>
    <w:rsid w:val="00B24DA3"/>
    <w:rsid w:val="00B256BC"/>
    <w:rsid w:val="00B5139D"/>
    <w:rsid w:val="00B718B1"/>
    <w:rsid w:val="00B917DE"/>
    <w:rsid w:val="00BA3513"/>
    <w:rsid w:val="00BA496D"/>
    <w:rsid w:val="00BC636E"/>
    <w:rsid w:val="00BD2B8D"/>
    <w:rsid w:val="00BE16B5"/>
    <w:rsid w:val="00BE42F9"/>
    <w:rsid w:val="00BE731B"/>
    <w:rsid w:val="00C04375"/>
    <w:rsid w:val="00C1368E"/>
    <w:rsid w:val="00C2548C"/>
    <w:rsid w:val="00C55E69"/>
    <w:rsid w:val="00C710A3"/>
    <w:rsid w:val="00C72588"/>
    <w:rsid w:val="00CE0417"/>
    <w:rsid w:val="00D1034A"/>
    <w:rsid w:val="00D27D54"/>
    <w:rsid w:val="00D3544F"/>
    <w:rsid w:val="00D43506"/>
    <w:rsid w:val="00D45EE8"/>
    <w:rsid w:val="00D47BDB"/>
    <w:rsid w:val="00D51E82"/>
    <w:rsid w:val="00D8736C"/>
    <w:rsid w:val="00DA278D"/>
    <w:rsid w:val="00DB09FB"/>
    <w:rsid w:val="00DB0E9F"/>
    <w:rsid w:val="00DB5BE6"/>
    <w:rsid w:val="00DC2672"/>
    <w:rsid w:val="00DD125C"/>
    <w:rsid w:val="00DE23C2"/>
    <w:rsid w:val="00DF5D34"/>
    <w:rsid w:val="00E2548D"/>
    <w:rsid w:val="00E2586A"/>
    <w:rsid w:val="00E32069"/>
    <w:rsid w:val="00E36EA3"/>
    <w:rsid w:val="00E440B2"/>
    <w:rsid w:val="00E549CE"/>
    <w:rsid w:val="00E710DB"/>
    <w:rsid w:val="00E768AE"/>
    <w:rsid w:val="00E93307"/>
    <w:rsid w:val="00EB3F6A"/>
    <w:rsid w:val="00EB421E"/>
    <w:rsid w:val="00EB52B3"/>
    <w:rsid w:val="00EC3156"/>
    <w:rsid w:val="00ED0D5D"/>
    <w:rsid w:val="00EE3783"/>
    <w:rsid w:val="00F10F53"/>
    <w:rsid w:val="00F145B6"/>
    <w:rsid w:val="00F160F5"/>
    <w:rsid w:val="00F25D27"/>
    <w:rsid w:val="00F357B8"/>
    <w:rsid w:val="00F41EDF"/>
    <w:rsid w:val="00F67F10"/>
    <w:rsid w:val="00F700CD"/>
    <w:rsid w:val="00F70F2E"/>
    <w:rsid w:val="00F90116"/>
    <w:rsid w:val="00F92777"/>
    <w:rsid w:val="00FA1E54"/>
    <w:rsid w:val="00FC26D1"/>
    <w:rsid w:val="00FD6026"/>
    <w:rsid w:val="00FF4E3D"/>
    <w:rsid w:val="00FF5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84BA6"/>
  <w15:chartTrackingRefBased/>
  <w15:docId w15:val="{FF338D91-41F8-4932-B1F2-9F0FBF76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B5C48"/>
    <w:pPr>
      <w:ind w:left="720"/>
      <w:contextualSpacing/>
    </w:pPr>
  </w:style>
  <w:style w:type="character" w:customStyle="1" w:styleId="apple-converted-space">
    <w:name w:val="apple-converted-space"/>
    <w:basedOn w:val="Carpredefinitoparagrafo"/>
    <w:rsid w:val="007976AE"/>
  </w:style>
  <w:style w:type="character" w:styleId="Collegamentoipertestuale">
    <w:name w:val="Hyperlink"/>
    <w:unhideWhenUsed/>
    <w:rsid w:val="002F52BB"/>
    <w:rPr>
      <w:color w:val="0000FF"/>
      <w:u w:val="single"/>
    </w:rPr>
  </w:style>
  <w:style w:type="paragraph" w:styleId="Intestazione">
    <w:name w:val="header"/>
    <w:basedOn w:val="Normale"/>
    <w:link w:val="IntestazioneCarattere"/>
    <w:uiPriority w:val="99"/>
    <w:unhideWhenUsed/>
    <w:rsid w:val="00E768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68AE"/>
  </w:style>
  <w:style w:type="paragraph" w:styleId="Pidipagina">
    <w:name w:val="footer"/>
    <w:basedOn w:val="Normale"/>
    <w:link w:val="PidipaginaCarattere"/>
    <w:uiPriority w:val="99"/>
    <w:unhideWhenUsed/>
    <w:rsid w:val="00E768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68AE"/>
  </w:style>
  <w:style w:type="paragraph" w:customStyle="1" w:styleId="Default">
    <w:name w:val="Default"/>
    <w:rsid w:val="00FD6026"/>
    <w:pPr>
      <w:autoSpaceDE w:val="0"/>
      <w:autoSpaceDN w:val="0"/>
      <w:adjustRightInd w:val="0"/>
      <w:spacing w:after="0" w:line="240" w:lineRule="auto"/>
    </w:pPr>
    <w:rPr>
      <w:rFonts w:ascii="Calibri" w:hAnsi="Calibri" w:cs="Calibri"/>
      <w:color w:val="000000"/>
      <w:sz w:val="24"/>
      <w:szCs w:val="24"/>
    </w:rPr>
  </w:style>
  <w:style w:type="character" w:customStyle="1" w:styleId="s3">
    <w:name w:val="s3"/>
    <w:basedOn w:val="Carpredefinitoparagrafo"/>
    <w:rsid w:val="00941364"/>
  </w:style>
  <w:style w:type="character" w:customStyle="1" w:styleId="s7">
    <w:name w:val="s7"/>
    <w:basedOn w:val="Carpredefinitoparagrafo"/>
    <w:rsid w:val="00941364"/>
  </w:style>
  <w:style w:type="character" w:customStyle="1" w:styleId="s8">
    <w:name w:val="s8"/>
    <w:basedOn w:val="Carpredefinitoparagrafo"/>
    <w:rsid w:val="0094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041">
      <w:bodyDiv w:val="1"/>
      <w:marLeft w:val="0"/>
      <w:marRight w:val="0"/>
      <w:marTop w:val="0"/>
      <w:marBottom w:val="0"/>
      <w:divBdr>
        <w:top w:val="none" w:sz="0" w:space="0" w:color="auto"/>
        <w:left w:val="none" w:sz="0" w:space="0" w:color="auto"/>
        <w:bottom w:val="none" w:sz="0" w:space="0" w:color="auto"/>
        <w:right w:val="none" w:sz="0" w:space="0" w:color="auto"/>
      </w:divBdr>
    </w:div>
    <w:div w:id="1592155862">
      <w:bodyDiv w:val="1"/>
      <w:marLeft w:val="0"/>
      <w:marRight w:val="0"/>
      <w:marTop w:val="0"/>
      <w:marBottom w:val="0"/>
      <w:divBdr>
        <w:top w:val="none" w:sz="0" w:space="0" w:color="auto"/>
        <w:left w:val="none" w:sz="0" w:space="0" w:color="auto"/>
        <w:bottom w:val="none" w:sz="0" w:space="0" w:color="auto"/>
        <w:right w:val="none" w:sz="0" w:space="0" w:color="auto"/>
      </w:divBdr>
    </w:div>
    <w:div w:id="1728452006">
      <w:bodyDiv w:val="1"/>
      <w:marLeft w:val="0"/>
      <w:marRight w:val="0"/>
      <w:marTop w:val="0"/>
      <w:marBottom w:val="0"/>
      <w:divBdr>
        <w:top w:val="none" w:sz="0" w:space="0" w:color="auto"/>
        <w:left w:val="none" w:sz="0" w:space="0" w:color="auto"/>
        <w:bottom w:val="none" w:sz="0" w:space="0" w:color="auto"/>
        <w:right w:val="none" w:sz="0" w:space="0" w:color="auto"/>
      </w:divBdr>
    </w:div>
    <w:div w:id="19436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erieditalia.com" TargetMode="External"/><Relationship Id="rId3" Type="http://schemas.openxmlformats.org/officeDocument/2006/relationships/settings" Target="settings.xml"/><Relationship Id="rId7" Type="http://schemas.openxmlformats.org/officeDocument/2006/relationships/hyperlink" Target="mailto:stampa@intesasanpao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1722</Words>
  <Characters>9816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OCCHI DANIELE</dc:creator>
  <cp:keywords/>
  <dc:description/>
  <cp:lastModifiedBy>SCANNICCHIO SILVANA</cp:lastModifiedBy>
  <cp:revision>4</cp:revision>
  <cp:lastPrinted>2017-05-18T13:04:00Z</cp:lastPrinted>
  <dcterms:created xsi:type="dcterms:W3CDTF">2019-05-08T10:41:00Z</dcterms:created>
  <dcterms:modified xsi:type="dcterms:W3CDTF">2019-05-08T10:55:00Z</dcterms:modified>
</cp:coreProperties>
</file>